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81E99" w14:textId="77777777" w:rsidR="00D624BF" w:rsidRPr="00FC4B95" w:rsidRDefault="00D624BF" w:rsidP="00D624BF">
      <w:pPr>
        <w:spacing w:after="0"/>
        <w:jc w:val="center"/>
        <w:rPr>
          <w:b/>
          <w:sz w:val="24"/>
        </w:rPr>
      </w:pPr>
    </w:p>
    <w:p w14:paraId="0232CE4B" w14:textId="6FFB638A" w:rsidR="003A2E37" w:rsidRPr="009759B6" w:rsidRDefault="003A2E37" w:rsidP="003A2E37">
      <w:pPr>
        <w:spacing w:before="65"/>
        <w:ind w:right="5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ZAŁĄCZNIK A. do dokumentu pn. </w:t>
      </w:r>
      <w:r w:rsidRPr="009759B6">
        <w:rPr>
          <w:b/>
          <w:sz w:val="24"/>
          <w:szCs w:val="24"/>
        </w:rPr>
        <w:t>Szczegółowy</w:t>
      </w:r>
      <w:r w:rsidRPr="009759B6">
        <w:rPr>
          <w:b/>
          <w:spacing w:val="-13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opis</w:t>
      </w:r>
      <w:r w:rsidRPr="009759B6">
        <w:rPr>
          <w:b/>
          <w:spacing w:val="-10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wyjaśniający</w:t>
      </w:r>
      <w:r w:rsidRPr="009759B6">
        <w:rPr>
          <w:b/>
          <w:spacing w:val="-10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znaczenie</w:t>
      </w:r>
      <w:r w:rsidRPr="009759B6">
        <w:rPr>
          <w:b/>
          <w:spacing w:val="-6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kryteriów</w:t>
      </w:r>
      <w:r w:rsidRPr="009759B6">
        <w:rPr>
          <w:b/>
          <w:spacing w:val="-8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wyboru</w:t>
      </w:r>
      <w:r w:rsidRPr="009759B6">
        <w:rPr>
          <w:b/>
          <w:spacing w:val="-5"/>
          <w:sz w:val="24"/>
          <w:szCs w:val="24"/>
        </w:rPr>
        <w:t xml:space="preserve"> </w:t>
      </w:r>
      <w:r w:rsidRPr="009759B6">
        <w:rPr>
          <w:b/>
          <w:spacing w:val="-2"/>
          <w:sz w:val="24"/>
          <w:szCs w:val="24"/>
        </w:rPr>
        <w:t>grantobiorców</w:t>
      </w:r>
    </w:p>
    <w:p w14:paraId="7220B7BC" w14:textId="51F0B391" w:rsidR="003A2E37" w:rsidRDefault="003A2E37" w:rsidP="003A2E37">
      <w:pPr>
        <w:spacing w:before="1"/>
        <w:ind w:left="142" w:right="153"/>
        <w:jc w:val="center"/>
        <w:rPr>
          <w:b/>
          <w:sz w:val="24"/>
          <w:szCs w:val="24"/>
        </w:rPr>
      </w:pPr>
      <w:r w:rsidRPr="009759B6">
        <w:rPr>
          <w:b/>
          <w:sz w:val="24"/>
          <w:szCs w:val="24"/>
        </w:rPr>
        <w:t>w</w:t>
      </w:r>
      <w:r w:rsidRPr="009759B6">
        <w:rPr>
          <w:b/>
          <w:spacing w:val="-2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ramach</w:t>
      </w:r>
      <w:r w:rsidRPr="009759B6">
        <w:rPr>
          <w:b/>
          <w:spacing w:val="-6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projektów grantowych</w:t>
      </w:r>
      <w:r w:rsidRPr="009759B6">
        <w:rPr>
          <w:b/>
          <w:spacing w:val="-4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ze</w:t>
      </w:r>
      <w:r w:rsidRPr="009759B6">
        <w:rPr>
          <w:b/>
          <w:spacing w:val="-4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środków</w:t>
      </w:r>
      <w:r w:rsidRPr="009759B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FEDKiP </w:t>
      </w:r>
      <w:r w:rsidRPr="009759B6">
        <w:rPr>
          <w:b/>
          <w:sz w:val="24"/>
          <w:szCs w:val="24"/>
        </w:rPr>
        <w:t>oraz</w:t>
      </w:r>
      <w:r w:rsidRPr="009759B6">
        <w:rPr>
          <w:b/>
          <w:spacing w:val="-6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sposób</w:t>
      </w:r>
      <w:r w:rsidRPr="009759B6">
        <w:rPr>
          <w:b/>
          <w:spacing w:val="-4"/>
          <w:sz w:val="24"/>
          <w:szCs w:val="24"/>
        </w:rPr>
        <w:t xml:space="preserve"> </w:t>
      </w:r>
      <w:r w:rsidRPr="009759B6">
        <w:rPr>
          <w:b/>
          <w:sz w:val="24"/>
          <w:szCs w:val="24"/>
        </w:rPr>
        <w:t>oceny wraz z procedurą ustalania lub zmiany tych kryteriów</w:t>
      </w:r>
    </w:p>
    <w:p w14:paraId="6EE9EB3D" w14:textId="77777777" w:rsidR="00766E11" w:rsidRDefault="00766E11" w:rsidP="003A2E37">
      <w:pPr>
        <w:spacing w:before="1"/>
        <w:ind w:left="142" w:right="153"/>
        <w:jc w:val="center"/>
        <w:rPr>
          <w:b/>
          <w:sz w:val="24"/>
          <w:szCs w:val="24"/>
        </w:rPr>
      </w:pPr>
    </w:p>
    <w:p w14:paraId="3A43A14D" w14:textId="360EC009" w:rsidR="00766E11" w:rsidRDefault="00766E11" w:rsidP="003A2E37">
      <w:pPr>
        <w:spacing w:before="1"/>
        <w:ind w:left="142" w:right="1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KRYTERIA OCENY I WYBORU GRANTOBIORCÓW DLA PRZEDSIĘWZIĘĆ FINANSOWANYCH ZE ŚRODKÓW FEDKiP</w:t>
      </w:r>
    </w:p>
    <w:p w14:paraId="3E0E80A2" w14:textId="77777777" w:rsidR="003A2E37" w:rsidRDefault="003A2E37" w:rsidP="003A2E37">
      <w:pPr>
        <w:spacing w:after="0" w:line="240" w:lineRule="auto"/>
        <w:rPr>
          <w:b/>
          <w:sz w:val="20"/>
          <w:szCs w:val="20"/>
        </w:rPr>
      </w:pPr>
    </w:p>
    <w:p w14:paraId="1E36F7F8" w14:textId="4E522C71" w:rsidR="00160B25" w:rsidRPr="003A2E37" w:rsidRDefault="00160B25" w:rsidP="003A2E37">
      <w:pPr>
        <w:pStyle w:val="Akapitzlist"/>
        <w:numPr>
          <w:ilvl w:val="1"/>
          <w:numId w:val="11"/>
        </w:numPr>
        <w:spacing w:after="0" w:line="240" w:lineRule="auto"/>
        <w:jc w:val="center"/>
        <w:rPr>
          <w:b/>
          <w:u w:val="single"/>
        </w:rPr>
      </w:pPr>
      <w:r w:rsidRPr="003A2E37">
        <w:rPr>
          <w:b/>
          <w:u w:val="single"/>
        </w:rPr>
        <w:t xml:space="preserve">Kryteria </w:t>
      </w:r>
      <w:r w:rsidR="00B36CFE" w:rsidRPr="003A2E37">
        <w:rPr>
          <w:b/>
          <w:u w:val="single"/>
        </w:rPr>
        <w:t xml:space="preserve">dostępowe </w:t>
      </w:r>
      <w:r w:rsidR="00922B29" w:rsidRPr="003A2E37">
        <w:rPr>
          <w:b/>
          <w:u w:val="single"/>
        </w:rPr>
        <w:t>(dotyczą oceny</w:t>
      </w:r>
      <w:r w:rsidR="00B36CFE" w:rsidRPr="003A2E37">
        <w:rPr>
          <w:b/>
          <w:u w:val="single"/>
        </w:rPr>
        <w:t xml:space="preserve"> </w:t>
      </w:r>
      <w:r w:rsidRPr="003A2E37">
        <w:rPr>
          <w:b/>
          <w:u w:val="single"/>
        </w:rPr>
        <w:t>zgodności projektu z LSR oraz z FUNDUSZAMI EUROPEJSKIMI DLA KUJAW I POMORZA 2021-2027</w:t>
      </w:r>
      <w:r w:rsidR="00922B29" w:rsidRPr="003A2E37">
        <w:rPr>
          <w:b/>
          <w:u w:val="single"/>
        </w:rPr>
        <w:t>)</w:t>
      </w:r>
    </w:p>
    <w:p w14:paraId="3DD3A708" w14:textId="77777777" w:rsidR="00160B25" w:rsidRDefault="00160B25" w:rsidP="00160B25">
      <w:pPr>
        <w:spacing w:after="0" w:line="240" w:lineRule="auto"/>
        <w:jc w:val="center"/>
        <w:rPr>
          <w:b/>
          <w:sz w:val="28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08"/>
        <w:gridCol w:w="2974"/>
        <w:gridCol w:w="7462"/>
        <w:gridCol w:w="2962"/>
      </w:tblGrid>
      <w:tr w:rsidR="00160B25" w:rsidRPr="00160B25" w14:paraId="352CB10B" w14:textId="77777777" w:rsidTr="00B36CFE">
        <w:trPr>
          <w:tblHeader/>
        </w:trPr>
        <w:tc>
          <w:tcPr>
            <w:tcW w:w="251" w:type="pct"/>
            <w:shd w:val="clear" w:color="auto" w:fill="auto"/>
          </w:tcPr>
          <w:p w14:paraId="7BBBB1BF" w14:textId="77777777" w:rsidR="00160B25" w:rsidRDefault="00160B2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054" w:type="pct"/>
            <w:shd w:val="clear" w:color="auto" w:fill="auto"/>
          </w:tcPr>
          <w:p w14:paraId="6A9EF667" w14:textId="77777777" w:rsidR="00160B25" w:rsidRDefault="00160B2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645" w:type="pct"/>
            <w:shd w:val="clear" w:color="auto" w:fill="auto"/>
          </w:tcPr>
          <w:p w14:paraId="6F5FBDBC" w14:textId="77777777" w:rsidR="00160B25" w:rsidRDefault="00160B2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="00D01A0A">
              <w:rPr>
                <w:rFonts w:ascii="Arial" w:hAnsi="Arial" w:cs="Arial"/>
                <w:b/>
                <w:bCs/>
                <w:sz w:val="24"/>
                <w:szCs w:val="24"/>
              </w:rPr>
              <w:t>, wyjaśnienie, ocena sposobu spełnienia</w:t>
            </w:r>
          </w:p>
        </w:tc>
        <w:tc>
          <w:tcPr>
            <w:tcW w:w="1050" w:type="pct"/>
            <w:shd w:val="clear" w:color="auto" w:fill="auto"/>
          </w:tcPr>
          <w:p w14:paraId="46FEB9DA" w14:textId="77777777" w:rsidR="00160B25" w:rsidRDefault="00160B25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Opis znaczenia</w:t>
            </w:r>
            <w:r w:rsidR="00B36C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liczba punktów</w:t>
            </w:r>
          </w:p>
        </w:tc>
      </w:tr>
      <w:tr w:rsidR="006B7524" w:rsidRPr="006B7524" w14:paraId="6A85AA05" w14:textId="77777777">
        <w:tc>
          <w:tcPr>
            <w:tcW w:w="251" w:type="pct"/>
            <w:shd w:val="clear" w:color="auto" w:fill="auto"/>
          </w:tcPr>
          <w:p w14:paraId="0E90CC77" w14:textId="36086CD5" w:rsidR="00160B25" w:rsidRPr="006B7524" w:rsidRDefault="00E31D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9181517"/>
            <w:r w:rsidRPr="006B75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054" w:type="pct"/>
            <w:shd w:val="clear" w:color="auto" w:fill="auto"/>
          </w:tcPr>
          <w:p w14:paraId="6400A00F" w14:textId="77777777" w:rsidR="00160B25" w:rsidRPr="006B7524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524"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właściwymi przepisami prawa unijnego</w:t>
            </w:r>
          </w:p>
        </w:tc>
        <w:tc>
          <w:tcPr>
            <w:tcW w:w="2645" w:type="pct"/>
            <w:shd w:val="clear" w:color="auto" w:fill="auto"/>
          </w:tcPr>
          <w:p w14:paraId="07094D73" w14:textId="77777777" w:rsidR="00160B25" w:rsidRPr="006B7524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W kryterium sprawdzimy, czy projekt jest zgodny z właściwymi przepisami prawa unijnego, tj. czy:</w:t>
            </w:r>
          </w:p>
          <w:p w14:paraId="0AECDAC5" w14:textId="77777777" w:rsidR="00160B25" w:rsidRPr="006B7524" w:rsidRDefault="00160B25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ind w:left="357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lastRenderedPageBreak/>
              <w:t>projekt nie został fizycznie ukończony lub w pełni wdrożony przed złożeniem wniosku o dofinansowanie projektu w rozumieniu art. 63 ust. 6 rozporządzenia nr 2021/1060</w:t>
            </w:r>
            <w:r w:rsidRPr="006B7524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2"/>
            </w:r>
            <w:r w:rsidRPr="006B752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B916E90" w14:textId="77777777" w:rsidR="00160B25" w:rsidRPr="006B7524" w:rsidRDefault="00160B25" w:rsidP="00D01A0A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ind w:left="37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wnioskodawca</w:t>
            </w:r>
            <w:r w:rsidRPr="006B7524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3"/>
            </w:r>
            <w:r w:rsidRPr="006B7524">
              <w:rPr>
                <w:rFonts w:ascii="Arial" w:hAnsi="Arial" w:cs="Arial"/>
                <w:sz w:val="24"/>
                <w:szCs w:val="24"/>
              </w:rPr>
              <w:t xml:space="preserve"> nie rozpoczął realizacji projektu przed dniem złożenia wniosku o dofinansowanie projektu lub złożył oświadczenie, że realizując projekt przed dniem złożenia wniosku o dofinansowanie projektu, przestrzegał obowiązujących przepisów prawa dotyczących danego projektu, zgodnie z art. 73 ust. 2 lit. f) rozporządzenia nr 2021/1060.</w:t>
            </w:r>
          </w:p>
          <w:p w14:paraId="554B7097" w14:textId="77777777" w:rsidR="00160B25" w:rsidRPr="006B7524" w:rsidRDefault="00160B25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lastRenderedPageBreak/>
              <w:t xml:space="preserve">wnioskodawca zobowiązał się do weryfikacji spełnienia warunków wynikających z treści tego kryterium na etapie wyboru grantobiorców. </w:t>
            </w:r>
          </w:p>
          <w:p w14:paraId="4A2B285F" w14:textId="4E781D13" w:rsidR="00160B25" w:rsidRPr="006B7524" w:rsidRDefault="00D76B32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Kryterium jest weryfikowane w oparciu o zapisy</w:t>
            </w:r>
            <w:r w:rsidR="00CC2D1C">
              <w:rPr>
                <w:rFonts w:ascii="Arial" w:hAnsi="Arial" w:cs="Arial"/>
                <w:sz w:val="24"/>
                <w:szCs w:val="24"/>
              </w:rPr>
              <w:t xml:space="preserve"> oświadczenia zawartego w treści wniosku o dofinansowanie.</w:t>
            </w:r>
          </w:p>
        </w:tc>
        <w:tc>
          <w:tcPr>
            <w:tcW w:w="1050" w:type="pct"/>
            <w:shd w:val="clear" w:color="auto" w:fill="auto"/>
          </w:tcPr>
          <w:p w14:paraId="74B8A458" w14:textId="77777777" w:rsidR="00160B25" w:rsidRPr="006B7524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lastRenderedPageBreak/>
              <w:t>Tak/</w:t>
            </w:r>
            <w:r w:rsidR="00B36CFE" w:rsidRPr="006B7524">
              <w:rPr>
                <w:rFonts w:ascii="Arial" w:hAnsi="Arial" w:cs="Arial"/>
                <w:sz w:val="24"/>
                <w:szCs w:val="24"/>
              </w:rPr>
              <w:t>1  N</w:t>
            </w:r>
            <w:r w:rsidRPr="006B7524">
              <w:rPr>
                <w:rFonts w:ascii="Arial" w:hAnsi="Arial" w:cs="Arial"/>
                <w:sz w:val="24"/>
                <w:szCs w:val="24"/>
              </w:rPr>
              <w:t>ie</w:t>
            </w:r>
            <w:r w:rsidR="00B36CFE" w:rsidRPr="006B7524">
              <w:rPr>
                <w:rFonts w:ascii="Arial" w:hAnsi="Arial" w:cs="Arial"/>
                <w:sz w:val="24"/>
                <w:szCs w:val="24"/>
              </w:rPr>
              <w:t>/0</w:t>
            </w:r>
            <w:r w:rsidRPr="006B7524">
              <w:rPr>
                <w:rFonts w:ascii="Arial" w:hAnsi="Arial" w:cs="Arial"/>
                <w:sz w:val="24"/>
                <w:szCs w:val="24"/>
              </w:rPr>
              <w:br/>
              <w:t>(niespełnienie kryterium oznacza negatywną ocenę</w:t>
            </w:r>
            <w:r w:rsidR="00B36CFE" w:rsidRPr="006B7524">
              <w:rPr>
                <w:rFonts w:ascii="Arial" w:hAnsi="Arial" w:cs="Arial"/>
                <w:sz w:val="24"/>
                <w:szCs w:val="24"/>
              </w:rPr>
              <w:t xml:space="preserve"> tj.0 punktów</w:t>
            </w:r>
            <w:r w:rsidRPr="006B7524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bookmarkEnd w:id="0"/>
      <w:tr w:rsidR="00160B25" w:rsidRPr="00160B25" w14:paraId="30765681" w14:textId="77777777">
        <w:tc>
          <w:tcPr>
            <w:tcW w:w="251" w:type="pct"/>
            <w:shd w:val="clear" w:color="auto" w:fill="auto"/>
          </w:tcPr>
          <w:p w14:paraId="24D86AF1" w14:textId="347495A4" w:rsidR="00160B25" w:rsidRDefault="00E31D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054" w:type="pct"/>
            <w:shd w:val="clear" w:color="auto" w:fill="auto"/>
          </w:tcPr>
          <w:p w14:paraId="1D8B7353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równości szans i niedyskryminacji, w tym dostępności dla osób z niepełnosprawnościami</w:t>
            </w:r>
          </w:p>
        </w:tc>
        <w:tc>
          <w:tcPr>
            <w:tcW w:w="2645" w:type="pct"/>
            <w:shd w:val="clear" w:color="auto" w:fill="auto"/>
          </w:tcPr>
          <w:p w14:paraId="09D3ED7B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kryterium sprawdzimy czy:</w:t>
            </w:r>
          </w:p>
          <w:p w14:paraId="224A2F3F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nie występują niezgodności zapisów wniosku o dofinansowanie projektu z zasadą równości szans i niedyskryminacji, określoną w art. 9 Rozporządzenia 2021/1060 oraz czy we wniosku o dofinansowanie projektu zadeklarowano dostępność wszystkich produktów projektu (które nie zostały uznane za neutralne) – zgodnie z załącznikiem nr 2 do Wytycznych dotyczących realizacji zasad równościowych w ramach funduszy unijnych na lata 2021-2027.</w:t>
            </w:r>
          </w:p>
          <w:p w14:paraId="13035A22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  <w:r w:rsidRPr="00160B25"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wnioskodawca zobowiązał się do weryfikacji spełnienia warunków wynikających z treści tego kryterium na etapie wyboru grantobiorców.</w:t>
            </w:r>
          </w:p>
          <w:p w14:paraId="02A58074" w14:textId="720807D6" w:rsidR="00D76B32" w:rsidRPr="00D76B32" w:rsidRDefault="00CC2D1C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Kryterium jest weryfikowane w oparciu o zapisy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oświadczenia zawartego w treści wniosku o dofinansowanie.</w:t>
            </w:r>
          </w:p>
        </w:tc>
        <w:tc>
          <w:tcPr>
            <w:tcW w:w="1050" w:type="pct"/>
            <w:shd w:val="clear" w:color="auto" w:fill="auto"/>
          </w:tcPr>
          <w:p w14:paraId="223D9B2A" w14:textId="77777777" w:rsidR="00160B25" w:rsidRPr="00D01A0A" w:rsidRDefault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Tak/1  Nie/0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</w:tc>
      </w:tr>
      <w:tr w:rsidR="00160B25" w:rsidRPr="00160B25" w14:paraId="3792916F" w14:textId="77777777">
        <w:tc>
          <w:tcPr>
            <w:tcW w:w="251" w:type="pct"/>
            <w:shd w:val="clear" w:color="auto" w:fill="auto"/>
          </w:tcPr>
          <w:p w14:paraId="46E15ED7" w14:textId="45576F38" w:rsidR="00160B25" w:rsidRDefault="00E31D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054" w:type="pct"/>
            <w:shd w:val="clear" w:color="auto" w:fill="auto"/>
          </w:tcPr>
          <w:p w14:paraId="4F003EFD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ze standardem minimum realizacji zasady równości kobiet i mężczyzn</w:t>
            </w:r>
          </w:p>
        </w:tc>
        <w:tc>
          <w:tcPr>
            <w:tcW w:w="2645" w:type="pct"/>
            <w:shd w:val="clear" w:color="auto" w:fill="auto"/>
          </w:tcPr>
          <w:p w14:paraId="577D446E" w14:textId="77777777" w:rsidR="00160B25" w:rsidRDefault="00160B2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kryterium sprawdzimy czy:</w:t>
            </w:r>
          </w:p>
          <w:p w14:paraId="7BB7059A" w14:textId="77777777" w:rsidR="00160B25" w:rsidRDefault="00160B2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(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 xml:space="preserve">na podstawie </w:t>
            </w:r>
            <w:r>
              <w:rPr>
                <w:rFonts w:ascii="Arial" w:hAnsi="Arial" w:cs="Arial"/>
                <w:sz w:val="24"/>
                <w:szCs w:val="24"/>
              </w:rPr>
              <w:t xml:space="preserve">5 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>kryteriów oceny określonych w</w:t>
            </w:r>
            <w:r>
              <w:rPr>
                <w:rFonts w:ascii="Arial" w:hAnsi="Arial" w:cs="Arial"/>
                <w:sz w:val="24"/>
                <w:szCs w:val="24"/>
              </w:rPr>
              <w:t xml:space="preserve"> załączniku nr 1 do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 xml:space="preserve"> Wytycznych dotyczących realizacji zasad równościowych w ramach funduszy unijnych na lata 2021-2027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375ED663" w14:textId="77777777" w:rsidR="00160B25" w:rsidRDefault="00160B25">
            <w:pPr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160B25"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wnioskodawca zobowiązał się do weryfikacji spełnienia warunków wynikających z treści tego kryterium na etapie wyboru grantobiorców.</w:t>
            </w:r>
          </w:p>
          <w:p w14:paraId="37B3C8FE" w14:textId="55C60D51" w:rsidR="00160B25" w:rsidRPr="003A2E37" w:rsidRDefault="00CC2D1C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lastRenderedPageBreak/>
              <w:t>Kryterium jest weryfikowane w oparciu o zapisy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oświadczenia zawartego w treści wniosku o dofinansowanie.</w:t>
            </w:r>
          </w:p>
        </w:tc>
        <w:tc>
          <w:tcPr>
            <w:tcW w:w="1050" w:type="pct"/>
            <w:shd w:val="clear" w:color="auto" w:fill="auto"/>
          </w:tcPr>
          <w:p w14:paraId="0732812F" w14:textId="77777777" w:rsidR="00160B25" w:rsidRPr="00D01A0A" w:rsidRDefault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Tak/1  Nie/0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</w:tc>
      </w:tr>
      <w:tr w:rsidR="00160B25" w:rsidRPr="00160B25" w14:paraId="59F5A11A" w14:textId="77777777">
        <w:tc>
          <w:tcPr>
            <w:tcW w:w="251" w:type="pct"/>
            <w:shd w:val="clear" w:color="auto" w:fill="auto"/>
          </w:tcPr>
          <w:p w14:paraId="0CE2335B" w14:textId="0B99D281" w:rsidR="00160B25" w:rsidRDefault="00E31D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054" w:type="pct"/>
            <w:shd w:val="clear" w:color="auto" w:fill="auto"/>
          </w:tcPr>
          <w:p w14:paraId="5CD8F057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Kartą Praw Podstawowych Unii Europejskiej</w:t>
            </w:r>
          </w:p>
        </w:tc>
        <w:tc>
          <w:tcPr>
            <w:tcW w:w="2645" w:type="pct"/>
            <w:shd w:val="clear" w:color="auto" w:fill="auto"/>
          </w:tcPr>
          <w:p w14:paraId="098921FC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kryterium sprawdzimy czy:</w:t>
            </w:r>
          </w:p>
          <w:p w14:paraId="6CE974FF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>
              <w:rPr>
                <w:rFonts w:ascii="Arial" w:hAnsi="Arial" w:cs="Arial"/>
                <w:sz w:val="24"/>
                <w:szCs w:val="24"/>
              </w:rPr>
              <w:t>jest zgodny z Kartą Praw Podstawowych Unii Europejskiej z dnia 26 października 2012 r. (Dz. Urz. UE C 326/391 z 26.10.2012) w zakresie odnoszącym się do sposobu realizacji, zakresu projektu i wnioskodawcy.</w:t>
            </w:r>
          </w:p>
          <w:p w14:paraId="533A3A2B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na etapie oceny należy rozumieć jako brak sprzeczności pomiędzy wnioskiem o dofinansowanie projektu a wymogami tego dokumentu lub stwierdzenie, że te wymagania są neutralne wobec zakresu i zawartości projektu. Dla wnioskodawców i oceniających mogą być pomocne Wytyczne Komisji Europejskiej dotyczące zapewnienia poszanowania Karty praw podstawowych Unii Europejskiej przy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wdrażaniu europejskich funduszy strukturalnych i inwestycyjnych, w szczególności załącznik nr III.</w:t>
            </w:r>
          </w:p>
          <w:p w14:paraId="7BD6743C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160B25"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wnioskodawca zobowiązał się do weryfikacji spełnienia warunków wynikających z treści tego kryterium na etapie wyboru grantobiorców.</w:t>
            </w:r>
          </w:p>
          <w:p w14:paraId="50CBCB6F" w14:textId="6EFF9BC6" w:rsidR="00160B25" w:rsidRPr="00CC2D1C" w:rsidRDefault="00CC2D1C" w:rsidP="003A2E37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Kryterium jest weryfikowane w oparciu o zapisy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oświadczenia zawartego w treści wniosku o dofinansowanie.</w:t>
            </w:r>
          </w:p>
        </w:tc>
        <w:tc>
          <w:tcPr>
            <w:tcW w:w="1050" w:type="pct"/>
            <w:shd w:val="clear" w:color="auto" w:fill="auto"/>
          </w:tcPr>
          <w:p w14:paraId="35483C5D" w14:textId="77777777" w:rsidR="00B36CFE" w:rsidRDefault="00B36CFE" w:rsidP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Tak/1  Nie/0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  <w:p w14:paraId="2F4089DD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0B25" w:rsidRPr="00160B25" w14:paraId="6A486A90" w14:textId="77777777">
        <w:tc>
          <w:tcPr>
            <w:tcW w:w="251" w:type="pct"/>
            <w:shd w:val="clear" w:color="auto" w:fill="auto"/>
          </w:tcPr>
          <w:p w14:paraId="3F3236AA" w14:textId="010A5F82" w:rsidR="00160B25" w:rsidRDefault="00E31D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054" w:type="pct"/>
            <w:shd w:val="clear" w:color="auto" w:fill="auto"/>
          </w:tcPr>
          <w:p w14:paraId="0467F7E5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Konwencją o Prawach Osób Niepełnosprawnych</w:t>
            </w:r>
          </w:p>
        </w:tc>
        <w:tc>
          <w:tcPr>
            <w:tcW w:w="2645" w:type="pct"/>
            <w:shd w:val="clear" w:color="auto" w:fill="auto"/>
          </w:tcPr>
          <w:p w14:paraId="239DC164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kryterium sprawdzimy czy:</w:t>
            </w:r>
          </w:p>
          <w:p w14:paraId="7610F1D1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  <w:lang w:val="x-none"/>
              </w:rPr>
              <w:t xml:space="preserve">projekt </w:t>
            </w:r>
            <w:r>
              <w:rPr>
                <w:rFonts w:ascii="Arial" w:hAnsi="Arial" w:cs="Arial"/>
                <w:sz w:val="24"/>
                <w:szCs w:val="24"/>
              </w:rPr>
              <w:t>jest zgodny z Konwencją o Prawach Osób Niepełnosprawnych sporządzoną w Nowym Jorku dnia 13 grudnia 2006 r. (Dz. U. z 2012 r. poz. 1169 z późn. zm.) w zakresie odnoszącym się do sposobu realizacji, zakresu projektu i wnioskodawcy.</w:t>
            </w:r>
          </w:p>
          <w:p w14:paraId="0319CCA0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Zgodność projektu z Konwencją o Prawach Osób Niepełnosprawnych na etapie oceny należy rozumieć jako brak sprzeczności pomiędzy wnioskiem o dofinansowanie projektu a wymogami tego dokumentu lub stwierdzenie, że te wymagania są neutralne wobec zakresu i zawartości projektu.</w:t>
            </w:r>
          </w:p>
          <w:p w14:paraId="0FCBC69B" w14:textId="09AD5771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wnioskodawca zobowiązał się do weryfikacji spełnienia warunków wynikających z treści tego kryterium na etapie wyboru grantobiorców.</w:t>
            </w:r>
          </w:p>
          <w:p w14:paraId="6192142A" w14:textId="4DDB9450" w:rsidR="00160B25" w:rsidRDefault="00CC2D1C" w:rsidP="003A2E37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Kryterium jest weryfikowane w oparciu o zapisy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oświadczenia zawartego w treści wniosku o dofinansowanie.</w:t>
            </w:r>
          </w:p>
        </w:tc>
        <w:tc>
          <w:tcPr>
            <w:tcW w:w="1050" w:type="pct"/>
            <w:shd w:val="clear" w:color="auto" w:fill="auto"/>
          </w:tcPr>
          <w:p w14:paraId="3C1C6BCB" w14:textId="77777777" w:rsidR="00B36CFE" w:rsidRDefault="00B36CFE" w:rsidP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Tak/1  Nie/0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  <w:p w14:paraId="2960311A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0B25" w:rsidRPr="00160B25" w14:paraId="35542F75" w14:textId="77777777">
        <w:tc>
          <w:tcPr>
            <w:tcW w:w="251" w:type="pct"/>
            <w:shd w:val="clear" w:color="auto" w:fill="auto"/>
          </w:tcPr>
          <w:p w14:paraId="772D1863" w14:textId="2B6CE895" w:rsidR="00160B25" w:rsidRDefault="00E31D5D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054" w:type="pct"/>
            <w:shd w:val="clear" w:color="auto" w:fill="auto"/>
          </w:tcPr>
          <w:p w14:paraId="180D7465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Projekt jest zgodny z zasadą zrównoważonego rozwoju</w:t>
            </w:r>
          </w:p>
        </w:tc>
        <w:tc>
          <w:tcPr>
            <w:tcW w:w="2645" w:type="pct"/>
            <w:shd w:val="clear" w:color="auto" w:fill="auto"/>
          </w:tcPr>
          <w:p w14:paraId="573705DB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kryterium sprawdzimy czy:</w:t>
            </w:r>
          </w:p>
          <w:p w14:paraId="74E8811D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1.projekt jest zgodny z zasadą zrównoważonego rozwoju określoną w art. 9 ust. 4 Rozporządzenia 2021/1060.</w:t>
            </w:r>
          </w:p>
          <w:p w14:paraId="16AE3E95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 wnioskodawca zobowiązał się do weryfikacji spełnienia warunków wynikających z treści tego kryterium na etapie wyboru grantobiorców.</w:t>
            </w:r>
          </w:p>
          <w:p w14:paraId="5FC3F63C" w14:textId="4AA7987B" w:rsidR="00160B25" w:rsidRPr="003A2E37" w:rsidRDefault="00CC2D1C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Kryterium jest weryfikowane w oparciu o zapisy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oświadczenia zawartego w treści wniosku o dofinansowanie.</w:t>
            </w:r>
          </w:p>
        </w:tc>
        <w:tc>
          <w:tcPr>
            <w:tcW w:w="1050" w:type="pct"/>
            <w:shd w:val="clear" w:color="auto" w:fill="auto"/>
          </w:tcPr>
          <w:p w14:paraId="7BCA521B" w14:textId="77777777" w:rsidR="00B36CFE" w:rsidRDefault="00B36CFE" w:rsidP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Tak/1  Nie/0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  <w:p w14:paraId="1BBCCEBF" w14:textId="77777777" w:rsidR="00160B25" w:rsidRDefault="00160B25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2D1C" w:rsidRPr="00160B25" w14:paraId="6EEAA3BE" w14:textId="77777777">
        <w:tc>
          <w:tcPr>
            <w:tcW w:w="251" w:type="pct"/>
            <w:shd w:val="clear" w:color="auto" w:fill="auto"/>
          </w:tcPr>
          <w:p w14:paraId="4D9E8A6C" w14:textId="342F1F53" w:rsidR="00CC2D1C" w:rsidRDefault="00CC2D1C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54" w:type="pct"/>
            <w:shd w:val="clear" w:color="auto" w:fill="auto"/>
          </w:tcPr>
          <w:p w14:paraId="5631400D" w14:textId="2D33B839" w:rsidR="00CC2D1C" w:rsidRDefault="00CC2D1C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Lokalizacja biura projektu na obszarze objętym LSR</w:t>
            </w:r>
          </w:p>
        </w:tc>
        <w:tc>
          <w:tcPr>
            <w:tcW w:w="2645" w:type="pct"/>
            <w:shd w:val="clear" w:color="auto" w:fill="auto"/>
          </w:tcPr>
          <w:p w14:paraId="1AB8F717" w14:textId="77777777" w:rsidR="00CC2D1C" w:rsidRDefault="00CC2D1C" w:rsidP="00CC2D1C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 kryterium sprawdzimy, czy w okresie realizacji projektu wnioskodawca prowadzić będzie biuro projektu i/lub posiadać siedzibę/filię/delegaturę/oddział czy inną formę działalności na obszarze objętym LSR, do którego równy i osobisty dostęp mają osoby zainteresowane uczestnictwem w projekcie oraz gdzie przechowywana jest dokumentacja projektu (z wyłączeniem dokumentów, których miejsce przechowywania regulują odrębne przepisy).</w:t>
            </w:r>
          </w:p>
          <w:p w14:paraId="3A73255D" w14:textId="44EBE51A" w:rsidR="00CC2D1C" w:rsidRDefault="00CC2D1C" w:rsidP="00CC2D1C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wniosek o dofinansowanie projektu.</w:t>
            </w:r>
          </w:p>
        </w:tc>
        <w:tc>
          <w:tcPr>
            <w:tcW w:w="1050" w:type="pct"/>
            <w:shd w:val="clear" w:color="auto" w:fill="auto"/>
          </w:tcPr>
          <w:p w14:paraId="7DFBE351" w14:textId="77777777" w:rsidR="00CC2D1C" w:rsidRDefault="00CC2D1C" w:rsidP="00CC2D1C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Tak/1  Nie/0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  <w:p w14:paraId="6E6D372D" w14:textId="77777777" w:rsidR="00CC2D1C" w:rsidRDefault="00CC2D1C" w:rsidP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F9D789C" w14:textId="77777777" w:rsidR="003A2E37" w:rsidRDefault="003A2E37" w:rsidP="00CC2D1C">
      <w:pPr>
        <w:spacing w:after="0" w:line="240" w:lineRule="auto"/>
        <w:rPr>
          <w:b/>
          <w:sz w:val="28"/>
        </w:rPr>
      </w:pPr>
    </w:p>
    <w:p w14:paraId="1482B4BB" w14:textId="77777777" w:rsidR="00CC2D1C" w:rsidRDefault="00CC2D1C" w:rsidP="00CC2D1C">
      <w:pPr>
        <w:spacing w:after="0" w:line="240" w:lineRule="auto"/>
        <w:rPr>
          <w:b/>
          <w:sz w:val="28"/>
        </w:rPr>
      </w:pPr>
    </w:p>
    <w:p w14:paraId="37E00FE1" w14:textId="77777777" w:rsidR="007B0509" w:rsidRDefault="007B0509">
      <w:pPr>
        <w:spacing w:after="0"/>
        <w:rPr>
          <w:vanish/>
        </w:rPr>
      </w:pPr>
    </w:p>
    <w:p w14:paraId="72C40627" w14:textId="77777777" w:rsidR="00B36CFE" w:rsidRDefault="00B36CFE" w:rsidP="00B36CFE">
      <w:pPr>
        <w:spacing w:after="0" w:line="240" w:lineRule="auto"/>
        <w:rPr>
          <w:b/>
          <w:sz w:val="28"/>
        </w:rPr>
      </w:pP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92"/>
        <w:gridCol w:w="2621"/>
        <w:gridCol w:w="7260"/>
        <w:gridCol w:w="3623"/>
      </w:tblGrid>
      <w:tr w:rsidR="00B36CFE" w14:paraId="0E4DEF4B" w14:textId="77777777" w:rsidTr="00FC2E4B">
        <w:trPr>
          <w:tblHeader/>
        </w:trPr>
        <w:tc>
          <w:tcPr>
            <w:tcW w:w="244" w:type="pct"/>
            <w:shd w:val="clear" w:color="auto" w:fill="auto"/>
          </w:tcPr>
          <w:p w14:paraId="652D0B9D" w14:textId="77777777" w:rsidR="00B36CFE" w:rsidRDefault="00B36CFE" w:rsidP="007B0509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923" w:type="pct"/>
            <w:shd w:val="clear" w:color="auto" w:fill="auto"/>
          </w:tcPr>
          <w:p w14:paraId="0C237336" w14:textId="77777777" w:rsidR="00B36CFE" w:rsidRDefault="00B36CFE" w:rsidP="007B0509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2557" w:type="pct"/>
            <w:shd w:val="clear" w:color="auto" w:fill="auto"/>
          </w:tcPr>
          <w:p w14:paraId="470784AE" w14:textId="77777777" w:rsidR="00B36CFE" w:rsidRDefault="00D01A0A" w:rsidP="007B0509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Definicja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footnoteReference w:id="4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wyjaśnienie, ocena sposobu spełnienia</w:t>
            </w:r>
          </w:p>
        </w:tc>
        <w:tc>
          <w:tcPr>
            <w:tcW w:w="1276" w:type="pct"/>
            <w:shd w:val="clear" w:color="auto" w:fill="auto"/>
          </w:tcPr>
          <w:p w14:paraId="0679EB8B" w14:textId="77777777" w:rsidR="00B36CFE" w:rsidRDefault="00B36CFE" w:rsidP="007B0509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Opis znaczenia – liczba punktów</w:t>
            </w:r>
          </w:p>
        </w:tc>
      </w:tr>
      <w:tr w:rsidR="00B36CFE" w14:paraId="6C66B032" w14:textId="77777777" w:rsidTr="00FC2E4B">
        <w:tc>
          <w:tcPr>
            <w:tcW w:w="244" w:type="pct"/>
            <w:shd w:val="clear" w:color="auto" w:fill="auto"/>
          </w:tcPr>
          <w:p w14:paraId="5EE1C1C6" w14:textId="55DBAFF8" w:rsidR="00B36CFE" w:rsidRDefault="00CC2D1C" w:rsidP="007B0509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E31D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23" w:type="pct"/>
            <w:shd w:val="clear" w:color="auto" w:fill="auto"/>
          </w:tcPr>
          <w:p w14:paraId="15D3A53F" w14:textId="571CC259" w:rsidR="00B36CFE" w:rsidRDefault="00B36CFE" w:rsidP="007B0509">
            <w:pPr>
              <w:pStyle w:val="Default"/>
              <w:spacing w:before="100" w:beforeAutospacing="1" w:after="100" w:afterAutospacing="1"/>
              <w:jc w:val="lef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Projekt jest zgodny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br/>
              <w:t xml:space="preserve">z zapisami </w:t>
            </w:r>
            <w:r w:rsidR="0018711A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Regulaminu naborów</w:t>
            </w:r>
          </w:p>
        </w:tc>
        <w:tc>
          <w:tcPr>
            <w:tcW w:w="2557" w:type="pct"/>
            <w:shd w:val="clear" w:color="auto" w:fill="auto"/>
          </w:tcPr>
          <w:p w14:paraId="73770CF8" w14:textId="005BBA4C" w:rsidR="00B36CFE" w:rsidRDefault="00B36CFE" w:rsidP="007B0509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kryterium sprawdzimy, czy projekt jest zgodny z zapisami </w:t>
            </w:r>
            <w:r w:rsidR="0018711A">
              <w:rPr>
                <w:rFonts w:ascii="Arial" w:hAnsi="Arial" w:cs="Arial"/>
                <w:sz w:val="24"/>
                <w:szCs w:val="24"/>
              </w:rPr>
              <w:t>Regulaminu naborów</w:t>
            </w:r>
            <w:r>
              <w:rPr>
                <w:rFonts w:ascii="Arial" w:hAnsi="Arial" w:cs="Arial"/>
                <w:sz w:val="24"/>
                <w:szCs w:val="24"/>
              </w:rPr>
              <w:t xml:space="preserve"> w wersji aktualnej na dzień rozpoczęcia naboru</w:t>
            </w:r>
            <w:r w:rsidR="007B014C">
              <w:rPr>
                <w:rFonts w:ascii="Arial" w:hAnsi="Arial" w:cs="Arial"/>
                <w:sz w:val="24"/>
                <w:szCs w:val="24"/>
              </w:rPr>
              <w:t>, w szczególności ocenie podlegać będzie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872AA8F" w14:textId="42F836B7" w:rsidR="007B014C" w:rsidRDefault="007B014C" w:rsidP="007B050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zakresie zgodności terminu złożenia wniosku przez wnioskodawcę w formie i terminie wskazanym w regulaminie naboru</w:t>
            </w:r>
          </w:p>
          <w:p w14:paraId="393970F1" w14:textId="3E9E90D1" w:rsidR="00B36CFE" w:rsidRDefault="00B36CFE" w:rsidP="007B050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zakresie informacji wskazanych w polu „Opis działań” dotyczących typów projektów oraz zasad realizacji wsparcia;</w:t>
            </w:r>
          </w:p>
          <w:p w14:paraId="6BAEA849" w14:textId="77777777" w:rsidR="00B36CFE" w:rsidRDefault="00B36CFE" w:rsidP="007B050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zakresie informacji wskazanych w polu „Maksymalny % poziom dofinansowania całkowitego wydatków kwalifikowalnych na poziomie projektu”;</w:t>
            </w:r>
          </w:p>
          <w:p w14:paraId="267AF773" w14:textId="77777777" w:rsidR="00B36CFE" w:rsidRDefault="00B36CFE" w:rsidP="007B050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w zakresie informacji wskazanych w polu „Minimalny wkład własny beneficjenta”;</w:t>
            </w:r>
          </w:p>
          <w:p w14:paraId="5673C53A" w14:textId="02AC1E48" w:rsidR="00B36CFE" w:rsidRDefault="00B36CFE" w:rsidP="007B050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zakresie informacji wskazanych w polu „Minimalna</w:t>
            </w:r>
            <w:r w:rsidR="004E4382">
              <w:rPr>
                <w:rFonts w:ascii="Arial" w:hAnsi="Arial" w:cs="Arial"/>
                <w:sz w:val="24"/>
                <w:szCs w:val="24"/>
              </w:rPr>
              <w:t xml:space="preserve"> i maksymalna</w:t>
            </w:r>
            <w:r>
              <w:rPr>
                <w:rFonts w:ascii="Arial" w:hAnsi="Arial" w:cs="Arial"/>
                <w:sz w:val="24"/>
                <w:szCs w:val="24"/>
              </w:rPr>
              <w:t xml:space="preserve"> wartość projektu”;</w:t>
            </w:r>
          </w:p>
          <w:p w14:paraId="326222BB" w14:textId="77777777" w:rsidR="00B36CFE" w:rsidRDefault="00B36CFE" w:rsidP="007B0509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zakresie informacji wskazanych w polu „Dopuszczalny cross-financing (%)”.</w:t>
            </w:r>
          </w:p>
          <w:p w14:paraId="2B1E19C0" w14:textId="7FF77C2A" w:rsidR="00621322" w:rsidRDefault="00B36CFE" w:rsidP="00621322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zakresie informacji wskazanych w polu „Uproszczone metody rozliczania”</w:t>
            </w:r>
            <w:r w:rsidR="004E4382">
              <w:rPr>
                <w:rFonts w:ascii="Arial" w:hAnsi="Arial" w:cs="Arial"/>
                <w:sz w:val="24"/>
                <w:szCs w:val="24"/>
              </w:rPr>
              <w:t>, pod kątem właściwego poziomu kosztów pośrednich;</w:t>
            </w:r>
          </w:p>
          <w:p w14:paraId="0CC76FBB" w14:textId="33C91B83" w:rsidR="004E4382" w:rsidRDefault="004E4382" w:rsidP="004E4382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zakresie informacji wskazanych w polu okres realizacji projektu;</w:t>
            </w:r>
          </w:p>
          <w:p w14:paraId="503EC5CE" w14:textId="2F4D3232" w:rsidR="004E4382" w:rsidRPr="00744F23" w:rsidRDefault="004E4382" w:rsidP="004E4382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zakresie informacji zapewniających zastosowanie standardów</w:t>
            </w:r>
            <w:r w:rsidR="00744F23">
              <w:rPr>
                <w:rFonts w:ascii="Arial" w:hAnsi="Arial" w:cs="Arial"/>
                <w:sz w:val="24"/>
                <w:szCs w:val="24"/>
              </w:rPr>
              <w:t>/modeli</w:t>
            </w:r>
            <w:r>
              <w:rPr>
                <w:rFonts w:ascii="Arial" w:hAnsi="Arial" w:cs="Arial"/>
                <w:sz w:val="24"/>
                <w:szCs w:val="24"/>
              </w:rPr>
              <w:t xml:space="preserve"> realizacji wsparcia określonych dla danego typu projektów (</w:t>
            </w:r>
            <w:r w:rsidRPr="00744F23">
              <w:rPr>
                <w:rFonts w:ascii="Arial" w:hAnsi="Arial" w:cs="Arial"/>
                <w:sz w:val="24"/>
                <w:szCs w:val="24"/>
              </w:rPr>
              <w:t>jeśli dotyczy)</w:t>
            </w:r>
            <w:r w:rsidR="00744F23" w:rsidRPr="00744F23">
              <w:rPr>
                <w:rFonts w:ascii="Arial" w:hAnsi="Arial" w:cs="Arial"/>
                <w:sz w:val="24"/>
                <w:szCs w:val="24"/>
              </w:rPr>
              <w:t xml:space="preserve"> tj.:</w:t>
            </w:r>
          </w:p>
          <w:p w14:paraId="41C8F133" w14:textId="468C69FD" w:rsidR="00744F23" w:rsidRDefault="00744F23" w:rsidP="00744F23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Standardu klubów młodzieżowych;</w:t>
            </w:r>
          </w:p>
          <w:p w14:paraId="6D01C062" w14:textId="37AE4AFD" w:rsidR="00744F23" w:rsidRDefault="00744F23" w:rsidP="00744F23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klubów seniora;</w:t>
            </w:r>
          </w:p>
          <w:p w14:paraId="1CF8AB9A" w14:textId="7B137E77" w:rsidR="00744F23" w:rsidRPr="00D46D90" w:rsidRDefault="00744F23" w:rsidP="00744F23">
            <w:pPr>
              <w:pStyle w:val="Akapitzlist"/>
              <w:numPr>
                <w:ilvl w:val="0"/>
                <w:numId w:val="15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 funkcjonowania LOWE</w:t>
            </w:r>
          </w:p>
          <w:p w14:paraId="47F70218" w14:textId="77777777" w:rsidR="00744F23" w:rsidRPr="00744F23" w:rsidRDefault="00744F23" w:rsidP="00744F23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F23">
              <w:rPr>
                <w:rFonts w:ascii="Arial" w:hAnsi="Arial" w:cs="Arial"/>
                <w:sz w:val="24"/>
                <w:szCs w:val="24"/>
              </w:rPr>
              <w:lastRenderedPageBreak/>
              <w:t>w zakresie d</w:t>
            </w:r>
            <w:r w:rsidR="00D46D90" w:rsidRPr="00744F23">
              <w:rPr>
                <w:rFonts w:ascii="Arial" w:hAnsi="Arial" w:cs="Arial"/>
                <w:sz w:val="24"/>
                <w:szCs w:val="24"/>
              </w:rPr>
              <w:t>o</w:t>
            </w:r>
            <w:r w:rsidRPr="00744F23">
              <w:rPr>
                <w:rFonts w:ascii="Arial" w:hAnsi="Arial" w:cs="Arial"/>
                <w:sz w:val="24"/>
                <w:szCs w:val="24"/>
              </w:rPr>
              <w:t>boru obowiązkowych wskaźników projektu, w szczególności:</w:t>
            </w:r>
          </w:p>
          <w:p w14:paraId="56825BE3" w14:textId="77777777" w:rsidR="00744F23" w:rsidRPr="00744F23" w:rsidRDefault="00744F23" w:rsidP="00744F2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F23">
              <w:rPr>
                <w:rFonts w:ascii="Arial" w:hAnsi="Arial" w:cs="Arial"/>
                <w:sz w:val="24"/>
                <w:szCs w:val="24"/>
              </w:rPr>
              <w:t>możliwość osiągnięcia w ramach projektu skwantyfikowanych wskaźników produktów i rezultatów;</w:t>
            </w:r>
          </w:p>
          <w:p w14:paraId="15CE8F4A" w14:textId="77777777" w:rsidR="00744F23" w:rsidRPr="00744F23" w:rsidRDefault="00744F23" w:rsidP="00744F2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F23">
              <w:rPr>
                <w:rFonts w:ascii="Arial" w:hAnsi="Arial" w:cs="Arial"/>
                <w:sz w:val="24"/>
                <w:szCs w:val="24"/>
              </w:rPr>
              <w:t>adekwatność i poprawność sformułowania wskaźników;</w:t>
            </w:r>
          </w:p>
          <w:p w14:paraId="39BB2CE3" w14:textId="5D579D87" w:rsidR="00744F23" w:rsidRPr="00744F23" w:rsidRDefault="00744F23" w:rsidP="00744F23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44F23">
              <w:rPr>
                <w:rFonts w:ascii="Arial" w:hAnsi="Arial" w:cs="Arial"/>
                <w:sz w:val="24"/>
                <w:szCs w:val="24"/>
              </w:rPr>
              <w:t>sposób mierzenia wskaźników ze wskazaniem źródła pomiaru.</w:t>
            </w:r>
          </w:p>
          <w:p w14:paraId="79DB1F8B" w14:textId="3716F40F" w:rsidR="00B36CFE" w:rsidRDefault="00621322" w:rsidP="00621322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 zakresie doboru </w:t>
            </w:r>
            <w:r w:rsidRPr="004609DC">
              <w:rPr>
                <w:rFonts w:ascii="Arial" w:hAnsi="Arial" w:cs="Arial"/>
                <w:color w:val="000000"/>
                <w:sz w:val="24"/>
                <w:szCs w:val="24"/>
              </w:rPr>
              <w:t>grupy docelowej (w tym weryfikacja kwalifikowalności grupy docelowej) j</w:t>
            </w:r>
            <w:r w:rsidR="004E4382">
              <w:rPr>
                <w:rFonts w:ascii="Arial" w:hAnsi="Arial" w:cs="Arial"/>
                <w:color w:val="000000"/>
                <w:sz w:val="24"/>
                <w:szCs w:val="24"/>
              </w:rPr>
              <w:t>ako</w:t>
            </w:r>
            <w:r w:rsidRPr="004609DC">
              <w:rPr>
                <w:rFonts w:ascii="Arial" w:hAnsi="Arial" w:cs="Arial"/>
                <w:color w:val="000000"/>
                <w:sz w:val="24"/>
                <w:szCs w:val="24"/>
              </w:rPr>
              <w:t xml:space="preserve"> adekwatn</w:t>
            </w:r>
            <w:r w:rsidR="004E4382">
              <w:rPr>
                <w:rFonts w:ascii="Arial" w:hAnsi="Arial" w:cs="Arial"/>
                <w:color w:val="000000"/>
                <w:sz w:val="24"/>
                <w:szCs w:val="24"/>
              </w:rPr>
              <w:t>ej</w:t>
            </w:r>
            <w:r w:rsidRPr="004609DC">
              <w:rPr>
                <w:rFonts w:ascii="Arial" w:hAnsi="Arial" w:cs="Arial"/>
                <w:color w:val="000000"/>
                <w:sz w:val="24"/>
                <w:szCs w:val="24"/>
              </w:rPr>
              <w:t xml:space="preserve"> do założeń projektu, w szczególności </w:t>
            </w:r>
            <w:r w:rsidRPr="004609DC">
              <w:rPr>
                <w:rFonts w:ascii="Arial" w:hAnsi="Arial" w:cs="Arial"/>
                <w:sz w:val="24"/>
                <w:szCs w:val="24"/>
                <w:lang w:eastAsia="en-US"/>
              </w:rPr>
              <w:t>-  w zakresie realizacji projektu na rzecz mieszkańców obszaru LSR, tj. sprawdzenia czy grupą docelową są mieszkańcy obszaru LSR i projekt (co do zasady) jest realizowany na tym obszarze.</w:t>
            </w:r>
          </w:p>
          <w:p w14:paraId="44E35877" w14:textId="5674A073" w:rsidR="00A0279E" w:rsidRDefault="004E4382" w:rsidP="00A0279E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w zakresie kwalifikowalności wnioskodawcy </w:t>
            </w:r>
            <w:r w:rsidR="008B5F04">
              <w:rPr>
                <w:rFonts w:ascii="Arial" w:hAnsi="Arial" w:cs="Arial"/>
                <w:color w:val="000000"/>
                <w:sz w:val="24"/>
                <w:szCs w:val="24"/>
              </w:rPr>
              <w:t>tj.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sprawdzenia czy wniosek o powierzenie grantu jest złożony przez uprawniony podmiot –</w:t>
            </w:r>
            <w:r>
              <w:rPr>
                <w:rFonts w:ascii="Arial" w:hAnsi="Arial" w:cs="Arial"/>
                <w:sz w:val="24"/>
                <w:szCs w:val="24"/>
              </w:rPr>
              <w:t xml:space="preserve"> zgodnie z regulaminem naboru</w:t>
            </w:r>
            <w:r w:rsidR="00FE247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E4CCA09" w14:textId="4DE6B8BF" w:rsidR="000A22C4" w:rsidRDefault="000A22C4" w:rsidP="00A0279E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ilości wniosków złożonych przez jednego beneficjenta, zgodnie z zapisami regulaminu</w:t>
            </w:r>
          </w:p>
          <w:p w14:paraId="26EEB9AC" w14:textId="17A68EA7" w:rsidR="00A0279E" w:rsidRPr="004609DC" w:rsidRDefault="00A0279E" w:rsidP="00A0279E">
            <w:pPr>
              <w:pStyle w:val="Akapitzlist"/>
              <w:numPr>
                <w:ilvl w:val="0"/>
                <w:numId w:val="9"/>
              </w:numPr>
              <w:spacing w:before="100" w:beforeAutospacing="1" w:after="100" w:afterAutospacing="1" w:line="276" w:lineRule="auto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09DC">
              <w:rPr>
                <w:rFonts w:ascii="Arial" w:hAnsi="Arial" w:cs="Arial"/>
                <w:sz w:val="24"/>
                <w:szCs w:val="24"/>
              </w:rPr>
              <w:lastRenderedPageBreak/>
              <w:t xml:space="preserve">W zakresie kwalifikowalności wydatków </w:t>
            </w:r>
            <w:r>
              <w:rPr>
                <w:rFonts w:ascii="Arial" w:hAnsi="Arial" w:cs="Arial"/>
                <w:sz w:val="24"/>
                <w:szCs w:val="24"/>
              </w:rPr>
              <w:t>tj. sprawdzenie</w:t>
            </w:r>
            <w:r w:rsidRPr="004609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09DC">
              <w:rPr>
                <w:rFonts w:ascii="Arial" w:hAnsi="Arial" w:cs="Arial"/>
                <w:color w:val="000000"/>
                <w:sz w:val="24"/>
                <w:szCs w:val="24"/>
              </w:rPr>
              <w:t>zgodnoś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ci</w:t>
            </w:r>
            <w:r w:rsidRPr="004609DC">
              <w:rPr>
                <w:rFonts w:ascii="Arial" w:hAnsi="Arial" w:cs="Arial"/>
                <w:color w:val="000000"/>
                <w:sz w:val="24"/>
                <w:szCs w:val="24"/>
              </w:rPr>
              <w:t xml:space="preserve"> budżetu projektu z Wytycznymi dotyczącymi kwalifikowalności wydatków na lata 2021-2027</w:t>
            </w:r>
            <w:r w:rsidR="008530C9">
              <w:rPr>
                <w:rFonts w:ascii="Arial" w:hAnsi="Arial" w:cs="Arial"/>
                <w:color w:val="000000"/>
                <w:sz w:val="24"/>
                <w:szCs w:val="24"/>
              </w:rPr>
              <w:t xml:space="preserve"> i szczegółowymi zapisami regulaminu naborów (jeśli dotyczy)</w:t>
            </w:r>
            <w:r w:rsidRPr="004609D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14:paraId="66561FDD" w14:textId="04E997B0" w:rsidR="00B36CFE" w:rsidRDefault="00B36CFE" w:rsidP="007B0509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Kryterium jest weryfikowane </w:t>
            </w:r>
            <w:r w:rsidR="007B014C">
              <w:rPr>
                <w:rFonts w:ascii="Arial" w:hAnsi="Arial" w:cs="Arial"/>
                <w:sz w:val="24"/>
                <w:szCs w:val="24"/>
              </w:rPr>
              <w:t xml:space="preserve">odpowiednio </w:t>
            </w:r>
            <w:r>
              <w:rPr>
                <w:rFonts w:ascii="Arial" w:hAnsi="Arial" w:cs="Arial"/>
                <w:sz w:val="24"/>
                <w:szCs w:val="24"/>
              </w:rPr>
              <w:t xml:space="preserve">w oparciu o </w:t>
            </w:r>
            <w:r w:rsidR="0018711A">
              <w:rPr>
                <w:rFonts w:ascii="Arial" w:hAnsi="Arial" w:cs="Arial"/>
                <w:sz w:val="24"/>
                <w:szCs w:val="24"/>
              </w:rPr>
              <w:t xml:space="preserve">zapisy </w:t>
            </w:r>
            <w:r w:rsidR="007B014C">
              <w:rPr>
                <w:rFonts w:ascii="Arial" w:hAnsi="Arial" w:cs="Arial"/>
                <w:sz w:val="24"/>
                <w:szCs w:val="24"/>
              </w:rPr>
              <w:t xml:space="preserve">rejestru wniosków oraz </w:t>
            </w:r>
            <w:r>
              <w:rPr>
                <w:rFonts w:ascii="Arial" w:hAnsi="Arial" w:cs="Arial"/>
                <w:sz w:val="24"/>
                <w:szCs w:val="24"/>
              </w:rPr>
              <w:t>wnios</w:t>
            </w:r>
            <w:r w:rsidR="0018711A">
              <w:rPr>
                <w:rFonts w:ascii="Arial" w:hAnsi="Arial" w:cs="Arial"/>
                <w:sz w:val="24"/>
                <w:szCs w:val="24"/>
              </w:rPr>
              <w:t>ku</w:t>
            </w:r>
            <w:r>
              <w:rPr>
                <w:rFonts w:ascii="Arial" w:hAnsi="Arial" w:cs="Arial"/>
                <w:sz w:val="24"/>
                <w:szCs w:val="24"/>
              </w:rPr>
              <w:t xml:space="preserve"> o dofinansowanie projektu.</w:t>
            </w:r>
          </w:p>
        </w:tc>
        <w:tc>
          <w:tcPr>
            <w:tcW w:w="1276" w:type="pct"/>
            <w:shd w:val="clear" w:color="auto" w:fill="auto"/>
          </w:tcPr>
          <w:p w14:paraId="1111519B" w14:textId="77777777" w:rsidR="00B36CFE" w:rsidRDefault="00B36CFE" w:rsidP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Tak/1  Nie/0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  <w:p w14:paraId="6074657F" w14:textId="77777777" w:rsidR="00B36CFE" w:rsidRDefault="00B36CFE" w:rsidP="000D7A50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E4382" w14:paraId="08066B88" w14:textId="77777777" w:rsidTr="00FC2E4B">
        <w:tc>
          <w:tcPr>
            <w:tcW w:w="244" w:type="pct"/>
            <w:shd w:val="clear" w:color="auto" w:fill="auto"/>
          </w:tcPr>
          <w:p w14:paraId="638C3E25" w14:textId="55C66850" w:rsidR="004E4382" w:rsidRDefault="00CC2D1C" w:rsidP="007B0509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923" w:type="pct"/>
            <w:shd w:val="clear" w:color="auto" w:fill="auto"/>
          </w:tcPr>
          <w:p w14:paraId="5981F338" w14:textId="77777777" w:rsidR="004E4382" w:rsidRPr="00DB4BD7" w:rsidRDefault="004E4382" w:rsidP="004E43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4BD7">
              <w:rPr>
                <w:rFonts w:ascii="Arial" w:hAnsi="Arial" w:cs="Arial"/>
                <w:b/>
                <w:sz w:val="24"/>
                <w:szCs w:val="24"/>
              </w:rPr>
              <w:t>Wnioskodawca nie podlega wykluczeniu z możliwości otrzymania dofinansowania ze środków Unii Europejskiej</w:t>
            </w:r>
          </w:p>
          <w:p w14:paraId="1638F3FA" w14:textId="77777777" w:rsidR="004E4382" w:rsidRDefault="004E4382" w:rsidP="007B0509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7" w:type="pct"/>
            <w:shd w:val="clear" w:color="auto" w:fill="auto"/>
          </w:tcPr>
          <w:p w14:paraId="0A4D70B0" w14:textId="77777777" w:rsidR="004E4382" w:rsidRPr="00DB4BD7" w:rsidRDefault="004E4382" w:rsidP="004E4382">
            <w:pPr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t>Ocenie podlega, czy wnioskodawca nie podlega wykluczeniu z możliwości otrzymania dofinansowania ze środków Unii Europejskiej na podstawie:</w:t>
            </w:r>
          </w:p>
          <w:p w14:paraId="57E8BD91" w14:textId="77777777" w:rsidR="004E4382" w:rsidRPr="00DB4BD7" w:rsidRDefault="004E4382" w:rsidP="004E4382">
            <w:pPr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t>- art. 207 ustawy o finansach publicznych</w:t>
            </w:r>
          </w:p>
          <w:p w14:paraId="16BD5545" w14:textId="77777777" w:rsidR="004E4382" w:rsidRPr="00DB4BD7" w:rsidRDefault="004E4382" w:rsidP="004E4382">
            <w:pPr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t xml:space="preserve">- w art. 12 ust. 1 pkt 1 ustawy z dnia 15 czerwca 2012 r. o skutkach powierzania wykonywania pracy cudzoziemcom przebywającym wbrew przepisom na terytorium Rzeczypospolitej Polskiej (Dz. U. z 2021 r. poz. 1745) </w:t>
            </w:r>
          </w:p>
          <w:p w14:paraId="787CF9A0" w14:textId="77777777" w:rsidR="004E4382" w:rsidRPr="00DB4BD7" w:rsidRDefault="004E4382" w:rsidP="004E4382">
            <w:pPr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lastRenderedPageBreak/>
              <w:t xml:space="preserve">- w art. 9 ust. 1 pkt 2a ustawy z dnia 28 października 2002 r. o odpowiedzialności podmiotów zbiorowych za czyny zabronione pod groźbą kary (Dz. U. z 2023 r. poz. 659) </w:t>
            </w:r>
          </w:p>
          <w:p w14:paraId="6D816CDA" w14:textId="77777777" w:rsidR="004E4382" w:rsidRPr="00DB4BD7" w:rsidRDefault="004E4382" w:rsidP="004E4382">
            <w:pPr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t>- listy osób i podmiotów, względem których stosowane są środki sankcyjne, prowadzonej przez ministra właściwego ds. wewnętrznych na podstawie ustawy z dnia 13 kwietnia 2022 r. o szczególnych rozwiązaniach w zakresie przeciwdziałania wspieraniu agresji na Ukrainę oraz służących ochronie bezpieczeństwa narodowego (Dz. U. z 2023 r. poz. 1497 z późn. zm.), jak również nie figurują w wykazach, o których mowa w:</w:t>
            </w:r>
          </w:p>
          <w:p w14:paraId="1939DF9C" w14:textId="77777777" w:rsidR="004E4382" w:rsidRPr="00DB4BD7" w:rsidRDefault="004E4382" w:rsidP="004E43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t>Rozporządzeniu Rady (WE) nr 765/2006 z dnia 18 maja 2006 r. dotyczącym środków ograniczających w związku z sytuacją na Białorusi i udziałem Białorusi w agresji Rosji wobec Ukrainy (Dz. Urz. UE L 134 z 20.05.2006, str. 1 z późn. zm.);</w:t>
            </w:r>
          </w:p>
          <w:p w14:paraId="5C441340" w14:textId="77777777" w:rsidR="004E4382" w:rsidRPr="00DB4BD7" w:rsidRDefault="004E4382" w:rsidP="004E43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t xml:space="preserve">Rozporządzeniu Rady (UE) nr 269/2014 z dnia 17 marca 2014 r. w sprawie środków ograniczających w odniesieniu do działań podważających integralność terytorialną, </w:t>
            </w:r>
            <w:r w:rsidRPr="00DB4BD7">
              <w:rPr>
                <w:rFonts w:ascii="Arial" w:hAnsi="Arial" w:cs="Arial"/>
                <w:sz w:val="24"/>
                <w:szCs w:val="24"/>
              </w:rPr>
              <w:lastRenderedPageBreak/>
              <w:t>suwerenność i niezależność Ukrainy i im zagrażających (Dz. Urz. UE L 78 z 17.03.2014, str. 6, z późn. zm.);</w:t>
            </w:r>
          </w:p>
          <w:p w14:paraId="3AA36534" w14:textId="77777777" w:rsidR="004E4382" w:rsidRPr="00DB4BD7" w:rsidRDefault="004E4382" w:rsidP="004E438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t>Rozporządzeniu (UE) nr 833/2014 z dnia 31 lipca 2014 r. dotyczącym środków ograniczających w związku z działaniami Rosji destabilizującymi sytuację na Ukrainie (Dz. Urz. UE L 229 z 31.07.2014, str. 1 z późn. zm.);</w:t>
            </w:r>
          </w:p>
          <w:p w14:paraId="296E4566" w14:textId="77777777" w:rsidR="004E4382" w:rsidRPr="00DB4BD7" w:rsidRDefault="004E4382" w:rsidP="004E4382">
            <w:pPr>
              <w:rPr>
                <w:rFonts w:ascii="Arial" w:hAnsi="Arial" w:cs="Arial"/>
                <w:sz w:val="24"/>
                <w:szCs w:val="24"/>
              </w:rPr>
            </w:pPr>
            <w:r w:rsidRPr="00DB4BD7">
              <w:rPr>
                <w:rFonts w:ascii="Arial" w:hAnsi="Arial" w:cs="Arial"/>
                <w:sz w:val="24"/>
                <w:szCs w:val="24"/>
              </w:rPr>
              <w:t>- art. 61 ust.4 ustawy wdrożeniowej, weryfikującego czy w stosunku do wnioskodawcy będącego osobą fizyczną lub członka organów zarządzających wnioskodawcy niebędącego osobą fizyczną, nie toczy się postępowanie karne lub karne skarbowe.</w:t>
            </w:r>
          </w:p>
          <w:p w14:paraId="21F46BD4" w14:textId="0D976075" w:rsidR="004E4382" w:rsidRDefault="00CC2D1C" w:rsidP="007B0509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Kryterium jest weryfikowane w oparciu o zapisy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oświadczenia zawartego w treści wniosku o dofinansowanie.</w:t>
            </w:r>
          </w:p>
        </w:tc>
        <w:tc>
          <w:tcPr>
            <w:tcW w:w="1276" w:type="pct"/>
            <w:shd w:val="clear" w:color="auto" w:fill="auto"/>
          </w:tcPr>
          <w:p w14:paraId="1C858AE2" w14:textId="77777777" w:rsidR="004E4382" w:rsidRDefault="004E4382" w:rsidP="004E4382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Tak/1  Nie/0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  <w:p w14:paraId="38D96BB9" w14:textId="77777777" w:rsidR="004E4382" w:rsidRDefault="004E4382" w:rsidP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36CFE" w14:paraId="25054963" w14:textId="77777777" w:rsidTr="00FC2E4B">
        <w:tc>
          <w:tcPr>
            <w:tcW w:w="244" w:type="pct"/>
            <w:shd w:val="clear" w:color="auto" w:fill="auto"/>
          </w:tcPr>
          <w:p w14:paraId="39B5715C" w14:textId="4480C0CB" w:rsidR="00B36CFE" w:rsidRDefault="00E31D5D" w:rsidP="00E31D5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  <w:r w:rsidR="00CC2D1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14:paraId="00CA9D4F" w14:textId="1E2FB05F" w:rsidR="00B36CFE" w:rsidRDefault="00B36CFE" w:rsidP="007B0509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Klauzula </w:t>
            </w:r>
            <w:r w:rsidR="008B5F04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antydyskryminacyjna</w:t>
            </w:r>
          </w:p>
        </w:tc>
        <w:tc>
          <w:tcPr>
            <w:tcW w:w="2557" w:type="pct"/>
            <w:shd w:val="clear" w:color="auto" w:fill="auto"/>
          </w:tcPr>
          <w:p w14:paraId="78018CBA" w14:textId="77777777" w:rsidR="00B36CFE" w:rsidRDefault="00ED2F85" w:rsidP="007B0509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ramach tego kryterium sprawdzimy, czy w przypadku, gdy wnioskodawcą</w:t>
            </w:r>
            <w:r w:rsidR="00B36CFE">
              <w:rPr>
                <w:rFonts w:ascii="Arial" w:hAnsi="Arial" w:cs="Arial"/>
                <w:sz w:val="24"/>
                <w:szCs w:val="24"/>
                <w:lang w:eastAsia="en-US"/>
              </w:rPr>
              <w:t xml:space="preserve"> jest jednostka samorządu terytorialnego (lub podmiot przez nią kontrolowany lub od niej zależny)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B36CFE">
              <w:rPr>
                <w:rFonts w:ascii="Arial" w:hAnsi="Arial" w:cs="Arial"/>
                <w:sz w:val="24"/>
                <w:szCs w:val="24"/>
                <w:lang w:eastAsia="en-US"/>
              </w:rPr>
              <w:t>przestrzega ona przepisów antydyskryminacyjnych, o których mowa w art. 9 ust. 3 rozporządzenia nr 2021/1060.</w:t>
            </w:r>
          </w:p>
          <w:p w14:paraId="6E80C224" w14:textId="77777777" w:rsidR="00B36CFE" w:rsidRDefault="00B36CFE" w:rsidP="007B0509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Z klauzuli antydyskryminacyjnej, zawartej w Umowie Partnerstwa oraz programie Fundusze Europejskie dla Kujaw i Pomorza 2021-2027 wynika, że w razie podjęcia przez JST dyskryminujących aktów prawa miejscowego wsparcie, dla tej jednostki oraz podmiotów przez nią kontrolowanych lub od niej zależnych, nie będzie udzielone.</w:t>
            </w:r>
          </w:p>
          <w:p w14:paraId="5CA4CD25" w14:textId="77777777" w:rsidR="00B36CFE" w:rsidRDefault="00B36CFE" w:rsidP="007B0509">
            <w:pPr>
              <w:pStyle w:val="Default"/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przypadku, gdy JST przyjęła dyskryminujące akty prawa miejscowego, sprzeczne z zasadami, o których mowa w art. 9 ust. 3 rozporządzenia nr 2021/1060, a następnie podjęła skuteczne działania naprawcze kryterium uznaje się za spełnione. Podjęte działania naprawcze powinny być opisane we wniosku o dofinansowanie.</w:t>
            </w:r>
          </w:p>
          <w:p w14:paraId="395EFE33" w14:textId="7FBB7D13" w:rsidR="00B36CFE" w:rsidRDefault="00CC2D1C" w:rsidP="00FC2E4B">
            <w:pPr>
              <w:pStyle w:val="Default"/>
              <w:spacing w:before="100" w:beforeAutospacing="1" w:after="100" w:afterAutospacing="1"/>
              <w:jc w:val="left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B7524">
              <w:rPr>
                <w:rFonts w:ascii="Arial" w:hAnsi="Arial" w:cs="Arial"/>
                <w:sz w:val="24"/>
                <w:szCs w:val="24"/>
              </w:rPr>
              <w:t>Kryterium jest weryfikowane w oparciu o zapisy</w:t>
            </w:r>
            <w:r>
              <w:rPr>
                <w:rFonts w:ascii="Arial" w:hAnsi="Arial" w:cs="Arial"/>
                <w:sz w:val="24"/>
                <w:szCs w:val="24"/>
              </w:rPr>
              <w:t xml:space="preserve"> oświadczenia zawartego w treści wniosku o dofinansowanie.</w:t>
            </w:r>
          </w:p>
        </w:tc>
        <w:tc>
          <w:tcPr>
            <w:tcW w:w="1276" w:type="pct"/>
            <w:shd w:val="clear" w:color="auto" w:fill="auto"/>
          </w:tcPr>
          <w:p w14:paraId="0C4ACABD" w14:textId="0DD4CA1C" w:rsidR="00B36CFE" w:rsidRDefault="00B36CFE" w:rsidP="00B36CFE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Tak/1  Nie/0</w:t>
            </w:r>
            <w:r w:rsidR="000E4B27">
              <w:rPr>
                <w:rFonts w:ascii="Arial" w:hAnsi="Arial" w:cs="Arial"/>
                <w:color w:val="000000"/>
                <w:sz w:val="24"/>
                <w:szCs w:val="24"/>
              </w:rPr>
              <w:t xml:space="preserve"> (jeśli dotyczy)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  <w:t>(niespełnienie kryterium oznacza negatywną ocenę tj.0 punktów).</w:t>
            </w:r>
          </w:p>
          <w:p w14:paraId="2C5070D4" w14:textId="77777777" w:rsidR="00B36CFE" w:rsidRDefault="00B36CFE" w:rsidP="007B0509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4307449" w14:textId="77777777" w:rsidR="00B36CFE" w:rsidRDefault="00B36CFE" w:rsidP="00160B25">
      <w:pPr>
        <w:spacing w:after="0" w:line="240" w:lineRule="auto"/>
        <w:jc w:val="center"/>
        <w:rPr>
          <w:b/>
          <w:sz w:val="28"/>
        </w:rPr>
      </w:pPr>
    </w:p>
    <w:p w14:paraId="7D9034F3" w14:textId="77777777" w:rsidR="003A2E37" w:rsidRDefault="003A2E37" w:rsidP="00D46D90">
      <w:pPr>
        <w:spacing w:after="0" w:line="240" w:lineRule="auto"/>
        <w:rPr>
          <w:b/>
          <w:sz w:val="28"/>
        </w:rPr>
      </w:pPr>
    </w:p>
    <w:p w14:paraId="4222E25E" w14:textId="77777777" w:rsidR="001403F6" w:rsidRDefault="001403F6" w:rsidP="006879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376625" w14:textId="4008B8B4" w:rsidR="00160B25" w:rsidRPr="004609DC" w:rsidRDefault="003A2E37" w:rsidP="003A2E37">
      <w:pPr>
        <w:pStyle w:val="Akapitzlist"/>
        <w:numPr>
          <w:ilvl w:val="1"/>
          <w:numId w:val="11"/>
        </w:num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609DC">
        <w:rPr>
          <w:rFonts w:ascii="Arial" w:hAnsi="Arial" w:cs="Arial"/>
          <w:b/>
          <w:sz w:val="28"/>
          <w:szCs w:val="28"/>
        </w:rPr>
        <w:t xml:space="preserve">Kryteria rankingujące </w:t>
      </w:r>
    </w:p>
    <w:p w14:paraId="4B566438" w14:textId="77777777" w:rsidR="00D624BF" w:rsidRPr="00FC4B95" w:rsidRDefault="00D624BF" w:rsidP="00D624BF">
      <w:pPr>
        <w:spacing w:after="0"/>
        <w:jc w:val="center"/>
        <w:rPr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76"/>
        <w:gridCol w:w="2630"/>
        <w:gridCol w:w="5180"/>
        <w:gridCol w:w="3443"/>
        <w:gridCol w:w="2165"/>
      </w:tblGrid>
      <w:tr w:rsidR="00D624BF" w:rsidRPr="006879A8" w14:paraId="25401462" w14:textId="77777777" w:rsidTr="00922B29">
        <w:trPr>
          <w:trHeight w:val="589"/>
        </w:trPr>
        <w:tc>
          <w:tcPr>
            <w:tcW w:w="5000" w:type="pct"/>
            <w:gridSpan w:val="5"/>
            <w:shd w:val="clear" w:color="auto" w:fill="FFFFFF" w:themeFill="background1"/>
          </w:tcPr>
          <w:p w14:paraId="4C4F9CD2" w14:textId="789262C1" w:rsidR="00D624BF" w:rsidRPr="006879A8" w:rsidRDefault="00141627" w:rsidP="00C44E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57681372"/>
            <w:r w:rsidRPr="006879A8">
              <w:rPr>
                <w:rFonts w:ascii="Arial" w:hAnsi="Arial" w:cs="Arial"/>
                <w:b/>
                <w:sz w:val="24"/>
                <w:szCs w:val="24"/>
              </w:rPr>
              <w:t xml:space="preserve">Kryteria wyboru Grantobiorców </w:t>
            </w:r>
            <w:r w:rsidR="000B746E" w:rsidRPr="006879A8">
              <w:rPr>
                <w:rFonts w:ascii="Arial" w:hAnsi="Arial" w:cs="Arial"/>
                <w:b/>
                <w:sz w:val="24"/>
                <w:szCs w:val="24"/>
              </w:rPr>
              <w:t>tożsame dla</w:t>
            </w:r>
            <w:r w:rsidRPr="006879A8">
              <w:rPr>
                <w:rFonts w:ascii="Arial" w:hAnsi="Arial" w:cs="Arial"/>
                <w:b/>
                <w:sz w:val="24"/>
                <w:szCs w:val="24"/>
              </w:rPr>
              <w:t xml:space="preserve"> przedsięwzięcia 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 xml:space="preserve">LSR/SzOOP </w:t>
            </w:r>
            <w:r w:rsidRPr="006879A8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r w:rsidR="00ED2F85" w:rsidRPr="006879A8"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>/07.01</w:t>
            </w:r>
            <w:r w:rsidR="00C44E86" w:rsidRPr="006879A8">
              <w:rPr>
                <w:rFonts w:ascii="Arial" w:hAnsi="Arial" w:cs="Arial"/>
                <w:b/>
                <w:sz w:val="24"/>
                <w:szCs w:val="24"/>
              </w:rPr>
              <w:t>, 2.1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>/07.03</w:t>
            </w:r>
            <w:r w:rsidR="00C44E86" w:rsidRPr="006879A8">
              <w:rPr>
                <w:rFonts w:ascii="Arial" w:hAnsi="Arial" w:cs="Arial"/>
                <w:b/>
                <w:sz w:val="24"/>
                <w:szCs w:val="24"/>
              </w:rPr>
              <w:t>, 2.2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>/07.02</w:t>
            </w:r>
            <w:r w:rsidR="00C44E86" w:rsidRPr="006879A8">
              <w:rPr>
                <w:rFonts w:ascii="Arial" w:hAnsi="Arial" w:cs="Arial"/>
                <w:b/>
                <w:sz w:val="24"/>
                <w:szCs w:val="24"/>
              </w:rPr>
              <w:t xml:space="preserve"> oraz 2.3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>/07.04</w:t>
            </w:r>
          </w:p>
        </w:tc>
      </w:tr>
      <w:tr w:rsidR="00D624BF" w:rsidRPr="006879A8" w14:paraId="6F380FA3" w14:textId="77777777" w:rsidTr="00FE2478">
        <w:trPr>
          <w:trHeight w:val="414"/>
        </w:trPr>
        <w:tc>
          <w:tcPr>
            <w:tcW w:w="206" w:type="pct"/>
            <w:shd w:val="clear" w:color="auto" w:fill="FFFFFF" w:themeFill="background1"/>
          </w:tcPr>
          <w:p w14:paraId="265AC341" w14:textId="77777777" w:rsidR="00D624BF" w:rsidRPr="006879A8" w:rsidRDefault="00D624BF" w:rsidP="00945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940" w:type="pct"/>
            <w:shd w:val="clear" w:color="auto" w:fill="FFFFFF" w:themeFill="background1"/>
          </w:tcPr>
          <w:p w14:paraId="03014B51" w14:textId="77777777" w:rsidR="00D624BF" w:rsidRPr="006879A8" w:rsidRDefault="00D624BF" w:rsidP="00945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851" w:type="pct"/>
            <w:shd w:val="clear" w:color="auto" w:fill="FFFFFF" w:themeFill="background1"/>
          </w:tcPr>
          <w:p w14:paraId="63B30677" w14:textId="77777777" w:rsidR="00D624BF" w:rsidRPr="006879A8" w:rsidRDefault="00D624BF" w:rsidP="00945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  <w:tc>
          <w:tcPr>
            <w:tcW w:w="1230" w:type="pct"/>
            <w:shd w:val="clear" w:color="auto" w:fill="FFFFFF" w:themeFill="background1"/>
          </w:tcPr>
          <w:p w14:paraId="660BEB3B" w14:textId="77777777" w:rsidR="00D624BF" w:rsidRPr="006879A8" w:rsidRDefault="00D624BF" w:rsidP="00945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Punktacja</w:t>
            </w:r>
          </w:p>
        </w:tc>
        <w:tc>
          <w:tcPr>
            <w:tcW w:w="774" w:type="pct"/>
            <w:shd w:val="clear" w:color="auto" w:fill="FFFFFF" w:themeFill="background1"/>
          </w:tcPr>
          <w:p w14:paraId="724C2BC5" w14:textId="77777777" w:rsidR="00D624BF" w:rsidRPr="006879A8" w:rsidRDefault="00D624BF" w:rsidP="00945A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Źródło weryfikacji kryterium</w:t>
            </w:r>
          </w:p>
        </w:tc>
      </w:tr>
      <w:tr w:rsidR="00FE2478" w:rsidRPr="006879A8" w14:paraId="416A4352" w14:textId="77777777" w:rsidTr="00FE2478">
        <w:tc>
          <w:tcPr>
            <w:tcW w:w="206" w:type="pct"/>
            <w:shd w:val="clear" w:color="auto" w:fill="FFFFFF" w:themeFill="background1"/>
          </w:tcPr>
          <w:p w14:paraId="27E25B51" w14:textId="508614DE" w:rsidR="00FE2478" w:rsidRPr="006879A8" w:rsidRDefault="00FE2478" w:rsidP="00FE24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248D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0" w:type="pct"/>
            <w:shd w:val="clear" w:color="auto" w:fill="FFFFFF" w:themeFill="background1"/>
          </w:tcPr>
          <w:p w14:paraId="31D5ED3F" w14:textId="0DD375D6" w:rsidR="00FE2478" w:rsidRPr="006879A8" w:rsidRDefault="00FE2478" w:rsidP="00FE247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Budżet projektu</w:t>
            </w:r>
          </w:p>
        </w:tc>
        <w:tc>
          <w:tcPr>
            <w:tcW w:w="1851" w:type="pct"/>
            <w:shd w:val="clear" w:color="auto" w:fill="FFFFFF" w:themeFill="background1"/>
          </w:tcPr>
          <w:p w14:paraId="651B0BB3" w14:textId="77777777" w:rsidR="00FE2478" w:rsidRDefault="00FE2478" w:rsidP="00FE2478">
            <w:pPr>
              <w:spacing w:before="100" w:beforeAutospacing="1" w:after="100" w:afterAutospacing="1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 kryterium sprawdzimy:</w:t>
            </w:r>
          </w:p>
          <w:p w14:paraId="510853C9" w14:textId="77777777" w:rsidR="00FE2478" w:rsidRDefault="00FE2478" w:rsidP="00FE2478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spójność budżetu projektu z założeniami projektu i Regulaminu wyboru projektów.</w:t>
            </w:r>
          </w:p>
          <w:p w14:paraId="089E23D0" w14:textId="4D998895" w:rsidR="00A0279E" w:rsidRPr="008530C9" w:rsidRDefault="00A0279E" w:rsidP="004609DC">
            <w:pPr>
              <w:numPr>
                <w:ilvl w:val="0"/>
                <w:numId w:val="7"/>
              </w:numPr>
              <w:spacing w:before="100" w:beforeAutospacing="1" w:after="100" w:afterAutospacing="1" w:line="276" w:lineRule="auto"/>
              <w:ind w:left="357" w:hanging="357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Niezbędność planowanych wydatków do realizacji założonego wsparcia.</w:t>
            </w:r>
          </w:p>
          <w:p w14:paraId="2BFD1674" w14:textId="2BF7E749" w:rsidR="008530C9" w:rsidRPr="0045671E" w:rsidRDefault="008530C9" w:rsidP="008530C9">
            <w:pPr>
              <w:pStyle w:val="Normalny1"/>
              <w:rPr>
                <w:rFonts w:ascii="Arial" w:hAnsi="Arial" w:cs="Arial"/>
                <w:sz w:val="24"/>
                <w:szCs w:val="24"/>
              </w:rPr>
            </w:pPr>
            <w:r w:rsidRPr="0045671E">
              <w:rPr>
                <w:rFonts w:ascii="Arial" w:hAnsi="Arial" w:cs="Arial"/>
                <w:sz w:val="24"/>
                <w:szCs w:val="24"/>
              </w:rPr>
              <w:t xml:space="preserve">Wnioskodawca może otrzymać </w:t>
            </w:r>
            <w:r w:rsidR="00E14EDC">
              <w:rPr>
                <w:rFonts w:ascii="Arial" w:hAnsi="Arial" w:cs="Arial"/>
                <w:sz w:val="24"/>
                <w:szCs w:val="24"/>
              </w:rPr>
              <w:t>łącznie</w:t>
            </w:r>
            <w:r w:rsidRPr="0045671E">
              <w:rPr>
                <w:rFonts w:ascii="Arial" w:hAnsi="Arial" w:cs="Arial"/>
                <w:sz w:val="24"/>
                <w:szCs w:val="24"/>
              </w:rPr>
              <w:t>– 0-</w:t>
            </w:r>
            <w:r w:rsidR="00D46D90">
              <w:rPr>
                <w:rFonts w:ascii="Arial" w:hAnsi="Arial" w:cs="Arial"/>
                <w:sz w:val="24"/>
                <w:szCs w:val="24"/>
              </w:rPr>
              <w:t>13</w:t>
            </w:r>
            <w:r w:rsidRPr="0045671E">
              <w:rPr>
                <w:rFonts w:ascii="Arial" w:hAnsi="Arial" w:cs="Arial"/>
                <w:sz w:val="24"/>
                <w:szCs w:val="24"/>
              </w:rPr>
              <w:t xml:space="preserve"> pkt:</w:t>
            </w:r>
          </w:p>
          <w:p w14:paraId="27532719" w14:textId="5D9A0B39" w:rsidR="008530C9" w:rsidRPr="0045671E" w:rsidRDefault="008530C9" w:rsidP="008530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45671E">
              <w:rPr>
                <w:rFonts w:ascii="Arial" w:hAnsi="Arial" w:cs="Arial"/>
                <w:sz w:val="24"/>
                <w:szCs w:val="24"/>
              </w:rPr>
              <w:t>za wykazanie czy wydatki wynikają bezpośrednio z opisanych działań</w:t>
            </w:r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Pr="0045671E">
              <w:rPr>
                <w:rFonts w:ascii="Arial" w:hAnsi="Arial" w:cs="Arial"/>
                <w:sz w:val="24"/>
                <w:szCs w:val="24"/>
              </w:rPr>
              <w:t xml:space="preserve"> przyczyniają się do osiągnięcia produktów projektu </w:t>
            </w:r>
            <w:r>
              <w:rPr>
                <w:rFonts w:ascii="Arial" w:hAnsi="Arial" w:cs="Arial"/>
                <w:sz w:val="24"/>
                <w:szCs w:val="24"/>
              </w:rPr>
              <w:t>oraz</w:t>
            </w:r>
            <w:r w:rsidRPr="0045671E">
              <w:rPr>
                <w:rFonts w:ascii="Arial" w:hAnsi="Arial" w:cs="Arial"/>
                <w:sz w:val="24"/>
                <w:szCs w:val="24"/>
              </w:rPr>
              <w:t xml:space="preserve"> zostały odpowiednio uzasadnione - 0-</w:t>
            </w:r>
            <w:r w:rsidR="00D46D90">
              <w:rPr>
                <w:rFonts w:ascii="Arial" w:hAnsi="Arial" w:cs="Arial"/>
                <w:sz w:val="24"/>
                <w:szCs w:val="24"/>
              </w:rPr>
              <w:t>5</w:t>
            </w:r>
            <w:r w:rsidRPr="0045671E">
              <w:rPr>
                <w:rFonts w:ascii="Arial" w:hAnsi="Arial" w:cs="Arial"/>
                <w:sz w:val="24"/>
                <w:szCs w:val="24"/>
              </w:rPr>
              <w:t xml:space="preserve"> pkt;</w:t>
            </w:r>
          </w:p>
          <w:p w14:paraId="3C0FC472" w14:textId="0F03FEAD" w:rsidR="008530C9" w:rsidRPr="0045671E" w:rsidRDefault="008530C9" w:rsidP="008530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45671E">
              <w:rPr>
                <w:rFonts w:ascii="Arial" w:hAnsi="Arial" w:cs="Arial"/>
                <w:sz w:val="24"/>
                <w:szCs w:val="24"/>
              </w:rPr>
              <w:lastRenderedPageBreak/>
              <w:t>za wykazanie czy są niezbędne do realizacji projektu i zostaną poniesione</w:t>
            </w:r>
            <w:r>
              <w:rPr>
                <w:rFonts w:ascii="Arial" w:hAnsi="Arial" w:cs="Arial"/>
                <w:sz w:val="24"/>
                <w:szCs w:val="24"/>
              </w:rPr>
              <w:t xml:space="preserve"> w adekwatnej wysokości,</w:t>
            </w:r>
            <w:r w:rsidRPr="0045671E">
              <w:rPr>
                <w:rFonts w:ascii="Arial" w:hAnsi="Arial" w:cs="Arial"/>
                <w:sz w:val="24"/>
                <w:szCs w:val="24"/>
              </w:rPr>
              <w:t xml:space="preserve"> w związku z realizacją projektu – 0</w:t>
            </w:r>
            <w:r w:rsidR="009609BD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46D90">
              <w:rPr>
                <w:rFonts w:ascii="Arial" w:hAnsi="Arial" w:cs="Arial"/>
                <w:sz w:val="24"/>
                <w:szCs w:val="24"/>
              </w:rPr>
              <w:t>5</w:t>
            </w:r>
            <w:r w:rsidRPr="0045671E">
              <w:rPr>
                <w:rFonts w:ascii="Arial" w:hAnsi="Arial" w:cs="Arial"/>
                <w:sz w:val="24"/>
                <w:szCs w:val="24"/>
              </w:rPr>
              <w:t xml:space="preserve"> pkt;</w:t>
            </w:r>
          </w:p>
          <w:p w14:paraId="43F02580" w14:textId="339FD9BA" w:rsidR="008530C9" w:rsidRPr="0045671E" w:rsidRDefault="008530C9" w:rsidP="008530C9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99"/>
              <w:rPr>
                <w:rFonts w:ascii="Arial" w:hAnsi="Arial" w:cs="Arial"/>
                <w:sz w:val="24"/>
                <w:szCs w:val="24"/>
              </w:rPr>
            </w:pPr>
            <w:r w:rsidRPr="0045671E">
              <w:rPr>
                <w:rFonts w:ascii="Arial" w:hAnsi="Arial" w:cs="Arial"/>
                <w:color w:val="000000"/>
                <w:sz w:val="24"/>
                <w:szCs w:val="24"/>
              </w:rPr>
              <w:t xml:space="preserve">za wykazanie </w:t>
            </w:r>
            <w:r w:rsidRPr="0045671E">
              <w:rPr>
                <w:rFonts w:ascii="Arial" w:hAnsi="Arial" w:cs="Arial"/>
                <w:sz w:val="24"/>
                <w:szCs w:val="24"/>
              </w:rPr>
              <w:t>czy budżet został poprawnie sporządzony (w tym: użyto prawidłowych jednostek miar i wyliczeń) – 0-</w:t>
            </w:r>
            <w:r w:rsidR="00D46D90">
              <w:rPr>
                <w:rFonts w:ascii="Arial" w:hAnsi="Arial" w:cs="Arial"/>
                <w:sz w:val="24"/>
                <w:szCs w:val="24"/>
              </w:rPr>
              <w:t>3</w:t>
            </w:r>
            <w:r w:rsidRPr="0045671E">
              <w:rPr>
                <w:rFonts w:ascii="Arial" w:hAnsi="Arial" w:cs="Arial"/>
                <w:sz w:val="24"/>
                <w:szCs w:val="24"/>
              </w:rPr>
              <w:t xml:space="preserve"> pkt;</w:t>
            </w:r>
          </w:p>
          <w:p w14:paraId="5EE422A4" w14:textId="77777777" w:rsidR="00A0279E" w:rsidRDefault="00A0279E" w:rsidP="00FE247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6FB53EA" w14:textId="1ADE5809" w:rsidR="00FE2478" w:rsidRPr="006879A8" w:rsidRDefault="00FE2478" w:rsidP="00FE24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Kryterium jest weryfikowane w oparciu o zapisy wniosku o dofinansowanie projektu.</w:t>
            </w:r>
          </w:p>
        </w:tc>
        <w:tc>
          <w:tcPr>
            <w:tcW w:w="1230" w:type="pct"/>
            <w:shd w:val="clear" w:color="auto" w:fill="FFFFFF" w:themeFill="background1"/>
          </w:tcPr>
          <w:p w14:paraId="02102F79" w14:textId="742BA54F" w:rsidR="005F741C" w:rsidRPr="00EE7B10" w:rsidRDefault="005F741C" w:rsidP="005F741C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7B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0 – </w:t>
            </w:r>
            <w:r w:rsidR="009609B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D4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EE7B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punktów</w:t>
            </w:r>
          </w:p>
          <w:p w14:paraId="22CF2388" w14:textId="012BB10C" w:rsidR="008530C9" w:rsidRDefault="005F741C" w:rsidP="004609DC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E7B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Minimum punktowe: </w:t>
            </w:r>
            <w:r w:rsidR="00D46D9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EE7B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punkt</w:t>
            </w:r>
            <w:r w:rsidR="009609B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ów</w:t>
            </w:r>
          </w:p>
        </w:tc>
        <w:tc>
          <w:tcPr>
            <w:tcW w:w="774" w:type="pct"/>
            <w:shd w:val="clear" w:color="auto" w:fill="FFFFFF" w:themeFill="background1"/>
          </w:tcPr>
          <w:p w14:paraId="7F92E50E" w14:textId="16143674" w:rsidR="00FE2478" w:rsidRPr="006879A8" w:rsidRDefault="0000099C" w:rsidP="00FE24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Kryterium weryfikowane na podstawie treści wniosku o powierzenie grantu</w:t>
            </w:r>
          </w:p>
        </w:tc>
      </w:tr>
      <w:tr w:rsidR="00D624BF" w:rsidRPr="006879A8" w14:paraId="19C33538" w14:textId="77777777" w:rsidTr="00FE2478">
        <w:tc>
          <w:tcPr>
            <w:tcW w:w="206" w:type="pct"/>
            <w:shd w:val="clear" w:color="auto" w:fill="FFFFFF" w:themeFill="background1"/>
          </w:tcPr>
          <w:p w14:paraId="54BCCFC8" w14:textId="41CB7E81" w:rsidR="00D624BF" w:rsidRPr="006879A8" w:rsidRDefault="0046567D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40" w:type="pct"/>
            <w:shd w:val="clear" w:color="auto" w:fill="FFFFFF" w:themeFill="background1"/>
          </w:tcPr>
          <w:p w14:paraId="6A7C1753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Udział w szkoleniu/doradztwie organizowanym przez LGD w ramach danego naboru</w:t>
            </w:r>
          </w:p>
        </w:tc>
        <w:tc>
          <w:tcPr>
            <w:tcW w:w="1851" w:type="pct"/>
            <w:shd w:val="clear" w:color="auto" w:fill="FFFFFF" w:themeFill="background1"/>
          </w:tcPr>
          <w:p w14:paraId="3597CC08" w14:textId="77777777" w:rsidR="00D624BF" w:rsidRPr="006879A8" w:rsidRDefault="00D624BF" w:rsidP="00945A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>Preferuje</w:t>
            </w:r>
            <w:r w:rsidR="001403F6" w:rsidRPr="006879A8">
              <w:rPr>
                <w:rFonts w:ascii="Arial" w:hAnsi="Arial" w:cs="Arial"/>
                <w:sz w:val="24"/>
                <w:szCs w:val="24"/>
              </w:rPr>
              <w:t>my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 wnioskodawców korzystających ze wsparcia Biura LGD w zakresie przygotowania wniosku o dofinansowanie.</w:t>
            </w:r>
          </w:p>
          <w:p w14:paraId="1B7B1292" w14:textId="77777777" w:rsidR="001403F6" w:rsidRPr="006879A8" w:rsidRDefault="00D624BF" w:rsidP="00945AA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 xml:space="preserve">Punkty za </w:t>
            </w:r>
            <w:r w:rsidR="001403F6" w:rsidRPr="006879A8">
              <w:rPr>
                <w:rFonts w:ascii="Arial" w:hAnsi="Arial" w:cs="Arial"/>
                <w:sz w:val="24"/>
                <w:szCs w:val="24"/>
              </w:rPr>
              <w:t>udział w szkoleniu przyznane zostaną wyłącznie w sytuacji, gdy wnioskodawca osobiście lub przez członka organu, pracownika lub wolontariusza uczestniczył w szkoleniu zorganizowanym przez LGD i ukończył to szkolenie (tj. uzyskał dokument LGD potwierdzający ukończenie szkolenia) w ramach naboru w którym składa wniosek o dofinansowanie.</w:t>
            </w:r>
          </w:p>
          <w:p w14:paraId="5B841F56" w14:textId="77777777" w:rsidR="00D624BF" w:rsidRPr="006879A8" w:rsidRDefault="001403F6" w:rsidP="001403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 xml:space="preserve">Punkty za 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 xml:space="preserve">skorzystanie z doradztwa przyznane zostaną wówczas, 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gdy wnioskodawca osobiście lub przez członka organu, pracownika lub wolontariusza 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 xml:space="preserve">korzystał z doradztwa biura LGD w ramach naboru, </w:t>
            </w:r>
            <w:r w:rsidRPr="006879A8">
              <w:rPr>
                <w:rFonts w:ascii="Arial" w:hAnsi="Arial" w:cs="Arial"/>
                <w:sz w:val="24"/>
                <w:szCs w:val="24"/>
              </w:rPr>
              <w:t>w którym składał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 xml:space="preserve"> wniosek o dofinansowanie oraz wyłącznie wówczas, gdy doradztwo dotyczy przedmiotowego wniosku o dofinansowanie, co uwidocznione będzie </w:t>
            </w:r>
            <w:r w:rsidRPr="006879A8">
              <w:rPr>
                <w:rFonts w:ascii="Arial" w:hAnsi="Arial" w:cs="Arial"/>
                <w:sz w:val="24"/>
                <w:szCs w:val="24"/>
              </w:rPr>
              <w:t>odpowiednimi zapisami w karcie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 xml:space="preserve"> doradzt</w:t>
            </w:r>
            <w:r w:rsidR="0040312A" w:rsidRPr="006879A8">
              <w:rPr>
                <w:rFonts w:ascii="Arial" w:hAnsi="Arial" w:cs="Arial"/>
                <w:sz w:val="24"/>
                <w:szCs w:val="24"/>
              </w:rPr>
              <w:t>wa.</w:t>
            </w:r>
          </w:p>
        </w:tc>
        <w:tc>
          <w:tcPr>
            <w:tcW w:w="1230" w:type="pct"/>
            <w:shd w:val="clear" w:color="auto" w:fill="FFFFFF" w:themeFill="background1"/>
          </w:tcPr>
          <w:p w14:paraId="76B31E33" w14:textId="717AD905" w:rsidR="00D624BF" w:rsidRPr="006879A8" w:rsidRDefault="004B5F9B" w:rsidP="00945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8</w:t>
            </w:r>
            <w:r w:rsidR="00D624BF" w:rsidRPr="006879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pkt</w:t>
            </w:r>
            <w:r w:rsidR="00D624BF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wnioskodawca wziął udział w szkoleniu</w:t>
            </w:r>
            <w:r w:rsidR="001403F6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i</w:t>
            </w:r>
            <w:r w:rsidR="00D624BF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doradztwie </w:t>
            </w:r>
          </w:p>
          <w:p w14:paraId="509A8350" w14:textId="7CB371C4" w:rsidR="00D624BF" w:rsidRPr="006879A8" w:rsidRDefault="0000099C" w:rsidP="00945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  <w:r w:rsidR="00D624BF" w:rsidRPr="006879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pkt </w:t>
            </w:r>
            <w:r w:rsidR="00D624BF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wnioskodawca nie brał udziału </w:t>
            </w:r>
            <w:r w:rsidR="001403F6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szkoleniu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ale uczestniczył w doradztwie</w:t>
            </w:r>
            <w:r w:rsidR="001403F6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albo 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uczestniczył </w:t>
            </w:r>
            <w:r w:rsidR="001403F6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doradztwie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ale nie brał udziału w szkoleniu.</w:t>
            </w:r>
          </w:p>
          <w:p w14:paraId="52AC6668" w14:textId="77777777" w:rsidR="001403F6" w:rsidRPr="006879A8" w:rsidRDefault="001403F6" w:rsidP="001403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79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0 pkt </w:t>
            </w: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wnioskodawca nie brał udziału w doradztwie, ani szkoleniu</w:t>
            </w:r>
          </w:p>
          <w:p w14:paraId="3AE19586" w14:textId="77777777" w:rsidR="001403F6" w:rsidRPr="006879A8" w:rsidRDefault="001403F6" w:rsidP="00945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B32052D" w14:textId="77777777" w:rsidR="00D624BF" w:rsidRPr="006879A8" w:rsidRDefault="00D624BF" w:rsidP="00945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8FD84D6" w14:textId="77777777" w:rsidR="00D624BF" w:rsidRPr="006879A8" w:rsidRDefault="00D624BF" w:rsidP="00945AA1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</w:tcPr>
          <w:p w14:paraId="40DDD863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>Kryterium weryfikowane na podstawie dokumentacji LGD</w:t>
            </w:r>
          </w:p>
        </w:tc>
      </w:tr>
      <w:tr w:rsidR="00D624BF" w:rsidRPr="006879A8" w14:paraId="43D5B76B" w14:textId="77777777" w:rsidTr="00FE2478">
        <w:tc>
          <w:tcPr>
            <w:tcW w:w="206" w:type="pct"/>
            <w:shd w:val="clear" w:color="auto" w:fill="FFFFFF" w:themeFill="background1"/>
          </w:tcPr>
          <w:p w14:paraId="70DD645B" w14:textId="7E742BB4" w:rsidR="00D624BF" w:rsidRPr="006879A8" w:rsidRDefault="00CC2D1C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40" w:type="pct"/>
            <w:shd w:val="clear" w:color="auto" w:fill="FFFFFF" w:themeFill="background1"/>
          </w:tcPr>
          <w:p w14:paraId="785FEE0B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Typ wnioskodawcy</w:t>
            </w:r>
          </w:p>
          <w:p w14:paraId="133C06EC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E24702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51" w:type="pct"/>
            <w:shd w:val="clear" w:color="auto" w:fill="FFFFFF" w:themeFill="background1"/>
          </w:tcPr>
          <w:p w14:paraId="03CABED8" w14:textId="77777777" w:rsidR="00D624BF" w:rsidRPr="006879A8" w:rsidRDefault="00D624BF" w:rsidP="00945A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Preferowane będą projekty realizowane przez podmioty spoza sektora 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finansów publicznych</w:t>
            </w: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LGD dokona oceny spełnienia tego warunku na podstawie analizy danych zawartych we wniosku o dofinansowanie, a w razie wątpliwości – innych powszechnie dostępnych rejestrów oraz posiadanych dokumentów.</w:t>
            </w:r>
          </w:p>
          <w:p w14:paraId="140810E8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147D483E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25493053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30" w:type="pct"/>
            <w:shd w:val="clear" w:color="auto" w:fill="FFFFFF" w:themeFill="background1"/>
          </w:tcPr>
          <w:p w14:paraId="03CF95DC" w14:textId="0F61E53D" w:rsidR="00D624BF" w:rsidRPr="006879A8" w:rsidRDefault="00D46D90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D624BF" w:rsidRPr="006879A8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312A" w:rsidRPr="006879A8">
              <w:rPr>
                <w:rFonts w:ascii="Arial" w:hAnsi="Arial" w:cs="Arial"/>
                <w:sz w:val="24"/>
                <w:szCs w:val="24"/>
              </w:rPr>
              <w:t>–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 xml:space="preserve"> wniosk</w:t>
            </w:r>
            <w:r w:rsidR="0040312A" w:rsidRPr="006879A8">
              <w:rPr>
                <w:rFonts w:ascii="Arial" w:hAnsi="Arial" w:cs="Arial"/>
                <w:sz w:val="24"/>
                <w:szCs w:val="24"/>
              </w:rPr>
              <w:t>odawcą jest podmiot inny niż jednostka sektora finansów publicznych</w:t>
            </w:r>
          </w:p>
          <w:p w14:paraId="4DB4DD55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0 pkt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40312A" w:rsidRPr="006879A8">
              <w:rPr>
                <w:rFonts w:ascii="Arial" w:hAnsi="Arial" w:cs="Arial"/>
                <w:sz w:val="24"/>
                <w:szCs w:val="24"/>
              </w:rPr>
              <w:t>wnioskodawcą jest jednostka sektora finansów publicznych</w:t>
            </w:r>
          </w:p>
          <w:p w14:paraId="2E9BD980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74" w:type="pct"/>
            <w:shd w:val="clear" w:color="auto" w:fill="FFFFFF" w:themeFill="background1"/>
          </w:tcPr>
          <w:p w14:paraId="2BF3D240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>Kryterium weryfikowane na podstawie złożonej</w:t>
            </w:r>
            <w:r w:rsidR="0040312A" w:rsidRPr="006879A8">
              <w:rPr>
                <w:rFonts w:ascii="Arial" w:hAnsi="Arial" w:cs="Arial"/>
                <w:sz w:val="24"/>
                <w:szCs w:val="24"/>
              </w:rPr>
              <w:t xml:space="preserve"> lub posiadanej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 dokumentacji</w:t>
            </w:r>
            <w:r w:rsidR="0040312A" w:rsidRPr="006879A8">
              <w:rPr>
                <w:rFonts w:ascii="Arial" w:hAnsi="Arial" w:cs="Arial"/>
                <w:sz w:val="24"/>
                <w:szCs w:val="24"/>
              </w:rPr>
              <w:t xml:space="preserve"> i w ogólnodostępnych bazach danych.  </w:t>
            </w:r>
          </w:p>
        </w:tc>
      </w:tr>
      <w:tr w:rsidR="00D624BF" w:rsidRPr="006879A8" w14:paraId="3DC69D4F" w14:textId="77777777" w:rsidTr="00FE2478">
        <w:tc>
          <w:tcPr>
            <w:tcW w:w="206" w:type="pct"/>
            <w:shd w:val="clear" w:color="auto" w:fill="FFFFFF" w:themeFill="background1"/>
          </w:tcPr>
          <w:p w14:paraId="78EA595C" w14:textId="3C6ACAF9" w:rsidR="00D624BF" w:rsidRPr="006879A8" w:rsidRDefault="00CC2D1C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940" w:type="pct"/>
            <w:shd w:val="clear" w:color="auto" w:fill="FFFFFF" w:themeFill="background1"/>
          </w:tcPr>
          <w:p w14:paraId="5173284A" w14:textId="328B4C91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Wnioskodawca z</w:t>
            </w:r>
            <w:r w:rsidR="006855DC">
              <w:rPr>
                <w:rFonts w:ascii="Arial" w:hAnsi="Arial" w:cs="Arial"/>
                <w:b/>
                <w:sz w:val="24"/>
                <w:szCs w:val="24"/>
              </w:rPr>
              <w:t>wiązany z</w:t>
            </w:r>
            <w:r w:rsidRPr="006879A8">
              <w:rPr>
                <w:rFonts w:ascii="Arial" w:hAnsi="Arial" w:cs="Arial"/>
                <w:b/>
                <w:sz w:val="24"/>
                <w:szCs w:val="24"/>
              </w:rPr>
              <w:t xml:space="preserve"> obszar</w:t>
            </w:r>
            <w:r w:rsidR="006855DC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Pr="006879A8">
              <w:rPr>
                <w:rFonts w:ascii="Arial" w:hAnsi="Arial" w:cs="Arial"/>
                <w:b/>
                <w:sz w:val="24"/>
                <w:szCs w:val="24"/>
              </w:rPr>
              <w:t xml:space="preserve"> LSR </w:t>
            </w:r>
          </w:p>
        </w:tc>
        <w:tc>
          <w:tcPr>
            <w:tcW w:w="1851" w:type="pct"/>
            <w:shd w:val="clear" w:color="auto" w:fill="FFFFFF" w:themeFill="background1"/>
          </w:tcPr>
          <w:p w14:paraId="49DD811D" w14:textId="77777777" w:rsidR="00D624BF" w:rsidRPr="006879A8" w:rsidRDefault="00D624BF" w:rsidP="00945A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Wnioskodawca 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od co naj mniej 1 roku, licząc do dnia złożenia wniosku o dofinansowanie 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(włącznie) </w:t>
            </w: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posiada siedzibę lub oddział 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zarejestrowany </w:t>
            </w: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obszarze LSR.</w:t>
            </w:r>
          </w:p>
          <w:p w14:paraId="51AF1465" w14:textId="77777777" w:rsidR="00D624BF" w:rsidRPr="006879A8" w:rsidRDefault="00D624BF" w:rsidP="00945A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Warunkiem jest przedłożenie wpisu od właściwego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organu np. KRS lub innych dokumentów rejestrowych.</w:t>
            </w:r>
          </w:p>
          <w:p w14:paraId="44AE3EE2" w14:textId="77777777" w:rsidR="00D624BF" w:rsidRPr="006879A8" w:rsidRDefault="00D624BF" w:rsidP="00945A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Preferuje się realizację projektów przez podmioty działające na obszarze LSR (LGD). LGD wspiera Wnioskodawców z obszaru swojego działania, którzy znają specyfikę obszaru, jego zasoby i problemy oraz potrzeby lokalnej społeczności do której skieruje swoje działania. </w:t>
            </w:r>
          </w:p>
        </w:tc>
        <w:tc>
          <w:tcPr>
            <w:tcW w:w="1230" w:type="pct"/>
            <w:shd w:val="clear" w:color="auto" w:fill="FFFFFF" w:themeFill="background1"/>
          </w:tcPr>
          <w:p w14:paraId="6BAF35EC" w14:textId="6F47A3ED" w:rsidR="00D624BF" w:rsidRPr="006879A8" w:rsidRDefault="00D46D90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="00D624BF" w:rsidRPr="006879A8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D624BF" w:rsidRPr="006879A8">
              <w:rPr>
                <w:rFonts w:ascii="Arial" w:hAnsi="Arial" w:cs="Arial"/>
                <w:sz w:val="24"/>
                <w:szCs w:val="24"/>
              </w:rPr>
              <w:t xml:space="preserve"> - wnioskodawca z obszaru LSR</w:t>
            </w:r>
          </w:p>
          <w:p w14:paraId="3BB48610" w14:textId="77777777" w:rsidR="00D624BF" w:rsidRPr="006879A8" w:rsidRDefault="00D624BF" w:rsidP="00945A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7D9E0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lastRenderedPageBreak/>
              <w:t>0 pkt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 - wnioskodawca spoza obszaru LSR</w:t>
            </w:r>
          </w:p>
          <w:p w14:paraId="51BE137B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 w:themeFill="background1"/>
          </w:tcPr>
          <w:p w14:paraId="03FE3CDD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 xml:space="preserve">Kryterium weryfikowane na podstawie </w:t>
            </w: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 xml:space="preserve">informacji zawartych we wniosku </w:t>
            </w:r>
            <w:r w:rsidR="00946263" w:rsidRPr="006879A8">
              <w:rPr>
                <w:rFonts w:ascii="Arial" w:hAnsi="Arial" w:cs="Arial"/>
                <w:sz w:val="24"/>
                <w:szCs w:val="24"/>
              </w:rPr>
              <w:t xml:space="preserve">i w ogólnodostępnych bazach danych. 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71A255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6D6B9F" w14:textId="77777777" w:rsidR="00D624BF" w:rsidRPr="006879A8" w:rsidRDefault="00D624BF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083" w:rsidRPr="006879A8" w14:paraId="08982AAF" w14:textId="77777777" w:rsidTr="00FE2478">
        <w:tc>
          <w:tcPr>
            <w:tcW w:w="206" w:type="pct"/>
            <w:shd w:val="clear" w:color="auto" w:fill="FFFFFF" w:themeFill="background1"/>
          </w:tcPr>
          <w:p w14:paraId="078DC4C8" w14:textId="6C45C8BE" w:rsidR="00275083" w:rsidRPr="006879A8" w:rsidRDefault="00CC2D1C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940" w:type="pct"/>
            <w:shd w:val="clear" w:color="auto" w:fill="FFFFFF" w:themeFill="background1"/>
          </w:tcPr>
          <w:p w14:paraId="64C2E167" w14:textId="7568F351" w:rsidR="00275083" w:rsidRPr="006879A8" w:rsidRDefault="001403F6" w:rsidP="001403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Projekt nawiązuje do</w:t>
            </w:r>
            <w:r w:rsidR="00DC3925">
              <w:rPr>
                <w:rFonts w:ascii="Arial" w:hAnsi="Arial" w:cs="Arial"/>
                <w:b/>
                <w:sz w:val="24"/>
                <w:szCs w:val="24"/>
              </w:rPr>
              <w:t xml:space="preserve"> elementów</w:t>
            </w:r>
            <w:r w:rsidRPr="006879A8">
              <w:rPr>
                <w:rFonts w:ascii="Arial" w:hAnsi="Arial" w:cs="Arial"/>
                <w:b/>
                <w:sz w:val="24"/>
                <w:szCs w:val="24"/>
              </w:rPr>
              <w:t xml:space="preserve"> koncepcji Nowego </w:t>
            </w:r>
            <w:r w:rsidR="008D3F31" w:rsidRPr="006879A8">
              <w:rPr>
                <w:rFonts w:ascii="Arial" w:hAnsi="Arial" w:cs="Arial"/>
                <w:b/>
                <w:sz w:val="24"/>
                <w:szCs w:val="24"/>
              </w:rPr>
              <w:t>Europejskiego</w:t>
            </w:r>
            <w:r w:rsidRPr="006879A8">
              <w:rPr>
                <w:rFonts w:ascii="Arial" w:hAnsi="Arial" w:cs="Arial"/>
                <w:b/>
                <w:sz w:val="24"/>
                <w:szCs w:val="24"/>
              </w:rPr>
              <w:t xml:space="preserve"> Bauhausu</w:t>
            </w:r>
          </w:p>
        </w:tc>
        <w:tc>
          <w:tcPr>
            <w:tcW w:w="1851" w:type="pct"/>
            <w:shd w:val="clear" w:color="auto" w:fill="FFFFFF" w:themeFill="background1"/>
          </w:tcPr>
          <w:p w14:paraId="234E27D4" w14:textId="77777777" w:rsidR="00361432" w:rsidRPr="006879A8" w:rsidRDefault="008D3F31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Kryterium jest uzasadnione  </w:t>
            </w:r>
            <w:r w:rsidR="00275083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zdiagnozowanymi w LSR problemami i potrzebami. </w:t>
            </w:r>
            <w:r w:rsidR="00361432" w:rsidRPr="006879A8">
              <w:rPr>
                <w:rFonts w:ascii="Arial" w:hAnsi="Arial" w:cs="Arial"/>
                <w:sz w:val="24"/>
                <w:szCs w:val="24"/>
              </w:rPr>
              <w:t>Punkty otrzy</w:t>
            </w:r>
            <w:r w:rsidR="00E31D5D" w:rsidRPr="006879A8">
              <w:rPr>
                <w:rFonts w:ascii="Arial" w:hAnsi="Arial" w:cs="Arial"/>
                <w:sz w:val="24"/>
                <w:szCs w:val="24"/>
              </w:rPr>
              <w:t xml:space="preserve">ma operacja, która nawiązuje </w:t>
            </w:r>
            <w:r w:rsidR="00361432" w:rsidRPr="006879A8">
              <w:rPr>
                <w:rFonts w:ascii="Arial" w:hAnsi="Arial" w:cs="Arial"/>
                <w:sz w:val="24"/>
                <w:szCs w:val="24"/>
              </w:rPr>
              <w:t xml:space="preserve"> do przynajmniej jednego z aspektów filozofii Nowego Europejskiego Bauchausu, mianowicie:</w:t>
            </w:r>
          </w:p>
          <w:p w14:paraId="192D7FB7" w14:textId="3F5C121B" w:rsidR="00361432" w:rsidRPr="006879A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 xml:space="preserve">2) Projekt ma charakter nowatorski, przewidziano w nim rozwiązania innowacyjne dla wnioskodawcy lub uczestników </w:t>
            </w: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>(odbiorców) projektu.</w:t>
            </w:r>
            <w:r w:rsidR="0000099C">
              <w:rPr>
                <w:rFonts w:ascii="Arial" w:hAnsi="Arial" w:cs="Arial"/>
                <w:sz w:val="24"/>
                <w:szCs w:val="24"/>
              </w:rPr>
              <w:t xml:space="preserve"> Projekt określić można jako nowatorski, jeśli przewiduje wdrożenie nowych lub znacząco udoskonalonych produktów, usług, procesów, organizacji lub nowego sposobu wykorzystania lub zmobilizowania istniejących lokalnych zasobów przyrodniczych, historycznych, kulturowych lub społecznych w zakresie celów określonych w ramach LSR</w:t>
            </w:r>
          </w:p>
          <w:p w14:paraId="018945BC" w14:textId="77777777" w:rsidR="00361432" w:rsidRPr="006879A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>3) Projekt realizuje długoterminową wizję rozwoju obszarów wiejskich uwzględnioną w dokumencie strategicznym o charakterze lokalnym (dotyczącym gminy lub jednego z jej obszarów terytorialnych lub funkcjonalnych)</w:t>
            </w:r>
          </w:p>
          <w:p w14:paraId="0F014E32" w14:textId="7092079F" w:rsidR="00361432" w:rsidRPr="006879A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>4) Elementem projektu jest ochrona dziedzictwa kulturowego lub przyrodniczego</w:t>
            </w:r>
          </w:p>
          <w:p w14:paraId="40219564" w14:textId="77777777" w:rsidR="00361432" w:rsidRPr="006879A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 xml:space="preserve">6) Projekt przyczynia się do nabycia nowych umiejętności przez osoby w nim uczestniczące </w:t>
            </w:r>
          </w:p>
          <w:p w14:paraId="636CE884" w14:textId="77777777" w:rsidR="00361432" w:rsidRPr="006879A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>7) Projekt promuje nowoczesne technologie cyfrowe lub bezpieczeństwo w sieci</w:t>
            </w:r>
          </w:p>
          <w:p w14:paraId="64210789" w14:textId="77777777" w:rsidR="00361432" w:rsidRPr="006879A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>8) Projekt promuje postawy przedsiębiorcze</w:t>
            </w:r>
          </w:p>
          <w:p w14:paraId="3799FA9E" w14:textId="77777777" w:rsidR="001410D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 xml:space="preserve">i dla której w wnioskodawca złożył stosowne uzasadnienie na druku wskazanym w Regulaminie naboru lub innych dokumentach stanowiących załącznik do ogłoszenia o naborze. </w:t>
            </w:r>
          </w:p>
          <w:p w14:paraId="622B0F13" w14:textId="3A004669" w:rsidR="00361432" w:rsidRPr="006879A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>Ocena spełnienia kryterium w przypadku braku stosownego załącznika nie będzie się odbywała w oparciu o inne zapisy złożonej dokumentacji.  LGD nie dokona wezwania wnioskodawcy do złożenia uzupełnień/wyjaśnień, jeśli stosowny załącznik nie zostanie dołączony do pierwotnej wersji wniosku, chyba, że załącznik ten zostanie wskazany w spisie załączników, ale nie zostanie złożony wraz z dokumentacją.</w:t>
            </w:r>
          </w:p>
          <w:p w14:paraId="28EE32DB" w14:textId="77777777" w:rsidR="00361432" w:rsidRPr="006879A8" w:rsidRDefault="00361432" w:rsidP="00361432">
            <w:pPr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>Punkty otrzyma tylko taki grantobiorca, który w ww. oświadczeniu zawrze uzasadnienie odnoszące się zarówno do działań merytorycznych projektu, jak i budżetu projektu (przewidziano odpowiednie wydatki).</w:t>
            </w:r>
            <w:r w:rsidR="003577B8" w:rsidRPr="006879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21C510" w14:textId="77777777" w:rsidR="00275083" w:rsidRPr="006879A8" w:rsidRDefault="00275083" w:rsidP="008D3F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</w:t>
            </w:r>
            <w:r w:rsidR="008D3F31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będzie weryfikowane na podstawie oświadczenia wnioskodawcy </w:t>
            </w:r>
          </w:p>
        </w:tc>
        <w:tc>
          <w:tcPr>
            <w:tcW w:w="1230" w:type="pct"/>
            <w:shd w:val="clear" w:color="auto" w:fill="FFFFFF" w:themeFill="background1"/>
          </w:tcPr>
          <w:p w14:paraId="0B91D7EC" w14:textId="6362589A" w:rsidR="003577B8" w:rsidRPr="006879A8" w:rsidRDefault="00D46D90" w:rsidP="003577B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</w:t>
            </w:r>
            <w:r w:rsidR="00275083" w:rsidRPr="006879A8">
              <w:rPr>
                <w:rFonts w:ascii="Arial" w:hAnsi="Arial" w:cs="Arial"/>
                <w:b/>
                <w:sz w:val="24"/>
                <w:szCs w:val="24"/>
              </w:rPr>
              <w:t xml:space="preserve"> pkt – </w:t>
            </w:r>
            <w:r w:rsidR="004E30E0" w:rsidRPr="006879A8">
              <w:rPr>
                <w:rFonts w:ascii="Arial" w:hAnsi="Arial" w:cs="Arial"/>
                <w:bCs/>
                <w:sz w:val="24"/>
                <w:szCs w:val="24"/>
              </w:rPr>
              <w:t>wnioskodawca</w:t>
            </w:r>
            <w:r w:rsidR="00275083" w:rsidRPr="006879A8">
              <w:rPr>
                <w:rFonts w:ascii="Arial" w:hAnsi="Arial" w:cs="Arial"/>
                <w:bCs/>
                <w:sz w:val="24"/>
                <w:szCs w:val="24"/>
              </w:rPr>
              <w:t xml:space="preserve"> zawarł </w:t>
            </w:r>
            <w:r w:rsidR="003577B8" w:rsidRPr="006879A8">
              <w:rPr>
                <w:rFonts w:ascii="Arial" w:hAnsi="Arial" w:cs="Arial"/>
                <w:bCs/>
                <w:sz w:val="24"/>
                <w:szCs w:val="24"/>
              </w:rPr>
              <w:t>stosowne oświadczenie i zawiera ono uzasadnienie odnoszące się do merytorycznych i finansowych aspektów wniosku.</w:t>
            </w:r>
          </w:p>
          <w:p w14:paraId="75153BCB" w14:textId="77777777" w:rsidR="007D4AE7" w:rsidRPr="006879A8" w:rsidRDefault="003577B8" w:rsidP="003577B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D4AE7" w:rsidRPr="006879A8">
              <w:rPr>
                <w:rFonts w:ascii="Arial" w:hAnsi="Arial" w:cs="Arial"/>
                <w:b/>
                <w:sz w:val="24"/>
                <w:szCs w:val="24"/>
              </w:rPr>
              <w:t xml:space="preserve">0 PKT – </w:t>
            </w:r>
            <w:r w:rsidR="007D4AE7" w:rsidRPr="006879A8">
              <w:rPr>
                <w:rFonts w:ascii="Arial" w:hAnsi="Arial" w:cs="Arial"/>
                <w:bCs/>
                <w:sz w:val="24"/>
                <w:szCs w:val="24"/>
              </w:rPr>
              <w:t xml:space="preserve">brak </w:t>
            </w:r>
            <w:r w:rsidRPr="006879A8">
              <w:rPr>
                <w:rFonts w:ascii="Arial" w:hAnsi="Arial" w:cs="Arial"/>
                <w:bCs/>
                <w:sz w:val="24"/>
                <w:szCs w:val="24"/>
              </w:rPr>
              <w:t xml:space="preserve">stosownego oświadczenia lub uzasadnienia odnoszącego się do merytorycznych i </w:t>
            </w:r>
            <w:r w:rsidRPr="006879A8">
              <w:rPr>
                <w:rFonts w:ascii="Arial" w:hAnsi="Arial" w:cs="Arial"/>
                <w:bCs/>
                <w:sz w:val="24"/>
                <w:szCs w:val="24"/>
              </w:rPr>
              <w:lastRenderedPageBreak/>
              <w:t>finansowych aspektów wniosku</w:t>
            </w:r>
          </w:p>
        </w:tc>
        <w:tc>
          <w:tcPr>
            <w:tcW w:w="774" w:type="pct"/>
            <w:shd w:val="clear" w:color="auto" w:fill="FFFFFF" w:themeFill="background1"/>
          </w:tcPr>
          <w:p w14:paraId="4AA3CA64" w14:textId="77777777" w:rsidR="00275083" w:rsidRPr="006879A8" w:rsidRDefault="00946263" w:rsidP="00945A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>Kryterium weryfikowane na podstawie złożonej dokumentacji</w:t>
            </w:r>
          </w:p>
        </w:tc>
      </w:tr>
      <w:tr w:rsidR="00215C41" w:rsidRPr="006879A8" w14:paraId="1F71D56C" w14:textId="77777777" w:rsidTr="00FE2478">
        <w:tc>
          <w:tcPr>
            <w:tcW w:w="206" w:type="pct"/>
            <w:shd w:val="clear" w:color="auto" w:fill="FFFFFF" w:themeFill="background1"/>
          </w:tcPr>
          <w:p w14:paraId="3A2ECC29" w14:textId="7EE5D9A8" w:rsidR="00215C41" w:rsidRPr="006879A8" w:rsidRDefault="003D1AEE" w:rsidP="009462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40" w:type="pct"/>
            <w:shd w:val="clear" w:color="auto" w:fill="FFFFFF" w:themeFill="background1"/>
          </w:tcPr>
          <w:p w14:paraId="305B0708" w14:textId="77777777" w:rsidR="00215C41" w:rsidRPr="006879A8" w:rsidRDefault="003577B8" w:rsidP="004275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Zielony ład</w:t>
            </w:r>
          </w:p>
        </w:tc>
        <w:tc>
          <w:tcPr>
            <w:tcW w:w="1851" w:type="pct"/>
            <w:shd w:val="clear" w:color="auto" w:fill="FFFFFF" w:themeFill="background1"/>
          </w:tcPr>
          <w:p w14:paraId="2F2988FC" w14:textId="77777777" w:rsidR="003577B8" w:rsidRPr="006879A8" w:rsidRDefault="004275E7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>W ramach projektu planowane jest działanie w zakresie edu</w:t>
            </w:r>
            <w:r w:rsidR="003577B8" w:rsidRPr="006879A8">
              <w:rPr>
                <w:rFonts w:ascii="Arial" w:hAnsi="Arial" w:cs="Arial"/>
                <w:sz w:val="24"/>
                <w:szCs w:val="24"/>
              </w:rPr>
              <w:t xml:space="preserve">kacji 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ekologicznej. </w:t>
            </w:r>
            <w:r w:rsidR="003577B8" w:rsidRPr="006879A8">
              <w:rPr>
                <w:rFonts w:ascii="Arial" w:hAnsi="Arial" w:cs="Arial"/>
                <w:sz w:val="24"/>
                <w:szCs w:val="24"/>
              </w:rPr>
              <w:t>Punkty otrzyma tylko taki wnioskodawca, który zadeklarował w opisie merytorycznym projektu realizację działań w zakresie edukacji ekologicznej, a jednocześnie zaplanował w budżecie projektu wydatki towarzyszące tym działaniom.</w:t>
            </w:r>
          </w:p>
          <w:p w14:paraId="67790589" w14:textId="77777777" w:rsidR="00C44E86" w:rsidRPr="006879A8" w:rsidRDefault="00E31D5D" w:rsidP="00C44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 xml:space="preserve">Kryterium </w:t>
            </w:r>
            <w:r w:rsidR="00C44E86" w:rsidRPr="006879A8">
              <w:rPr>
                <w:rFonts w:ascii="Arial" w:hAnsi="Arial" w:cs="Arial"/>
                <w:sz w:val="24"/>
                <w:szCs w:val="24"/>
              </w:rPr>
              <w:t>weryfikowane w oparciu o informacje zawarte w op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isie i budżecie  </w:t>
            </w:r>
            <w:r w:rsidR="00C44E86" w:rsidRPr="006879A8">
              <w:rPr>
                <w:rFonts w:ascii="Arial" w:hAnsi="Arial" w:cs="Arial"/>
                <w:sz w:val="24"/>
                <w:szCs w:val="24"/>
              </w:rPr>
              <w:t>projektu.</w:t>
            </w:r>
          </w:p>
          <w:p w14:paraId="28D63861" w14:textId="77777777" w:rsidR="004275E7" w:rsidRPr="006879A8" w:rsidRDefault="004275E7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>Kryterium jest u</w:t>
            </w:r>
            <w:r w:rsidR="00E31D5D" w:rsidRPr="006879A8">
              <w:rPr>
                <w:rFonts w:ascii="Arial" w:hAnsi="Arial" w:cs="Arial"/>
                <w:sz w:val="24"/>
                <w:szCs w:val="24"/>
              </w:rPr>
              <w:t xml:space="preserve">zasadnione  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zdiagnozowanymi w LSR problemami i potrzebami. </w:t>
            </w:r>
          </w:p>
          <w:p w14:paraId="3D3DB263" w14:textId="77777777" w:rsidR="00215C41" w:rsidRPr="006879A8" w:rsidRDefault="00215C41" w:rsidP="004275E7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230" w:type="pct"/>
            <w:shd w:val="clear" w:color="auto" w:fill="FFFFFF" w:themeFill="background1"/>
          </w:tcPr>
          <w:p w14:paraId="02F14EF1" w14:textId="1BA2D302" w:rsidR="004275E7" w:rsidRPr="006879A8" w:rsidRDefault="00D46D90" w:rsidP="00427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31D5D" w:rsidRPr="006879A8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E31D5D" w:rsidRPr="006879A8">
              <w:rPr>
                <w:rFonts w:ascii="Arial" w:hAnsi="Arial" w:cs="Arial"/>
                <w:sz w:val="24"/>
                <w:szCs w:val="24"/>
              </w:rPr>
              <w:t xml:space="preserve"> - wnioskodawca opisał w treści wniosku i wskazał w budżecie </w:t>
            </w:r>
            <w:r w:rsidR="004275E7" w:rsidRPr="006879A8">
              <w:rPr>
                <w:rFonts w:ascii="Arial" w:hAnsi="Arial" w:cs="Arial"/>
                <w:sz w:val="24"/>
                <w:szCs w:val="24"/>
              </w:rPr>
              <w:t>działania z zakresu edukacji ekologicznej</w:t>
            </w:r>
          </w:p>
          <w:p w14:paraId="7E6E3842" w14:textId="77777777" w:rsidR="004275E7" w:rsidRPr="006879A8" w:rsidRDefault="004275E7" w:rsidP="00427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712B78" w14:textId="77777777" w:rsidR="00215C41" w:rsidRPr="006879A8" w:rsidRDefault="004275E7" w:rsidP="004275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0 pkt</w:t>
            </w:r>
            <w:r w:rsidRPr="006879A8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E31D5D" w:rsidRPr="006879A8">
              <w:rPr>
                <w:rFonts w:ascii="Arial" w:hAnsi="Arial" w:cs="Arial"/>
                <w:sz w:val="24"/>
                <w:szCs w:val="24"/>
              </w:rPr>
              <w:t xml:space="preserve">wnioskodawca nie opisał w treści wniosku i wskazał w budżecie </w:t>
            </w:r>
            <w:r w:rsidRPr="006879A8">
              <w:rPr>
                <w:rFonts w:ascii="Arial" w:hAnsi="Arial" w:cs="Arial"/>
                <w:sz w:val="24"/>
                <w:szCs w:val="24"/>
              </w:rPr>
              <w:t>zakłada działań z zakresu edukacji ekologicznej</w:t>
            </w:r>
            <w:r w:rsidR="00E31D5D" w:rsidRPr="006879A8">
              <w:rPr>
                <w:rFonts w:ascii="Arial" w:hAnsi="Arial" w:cs="Arial"/>
                <w:sz w:val="24"/>
                <w:szCs w:val="24"/>
              </w:rPr>
              <w:t xml:space="preserve"> albo opisał je tylko w budżecie lub tylko w treści wniosku</w:t>
            </w:r>
          </w:p>
        </w:tc>
        <w:tc>
          <w:tcPr>
            <w:tcW w:w="774" w:type="pct"/>
            <w:shd w:val="clear" w:color="auto" w:fill="FFFFFF" w:themeFill="background1"/>
          </w:tcPr>
          <w:p w14:paraId="419D964D" w14:textId="77777777" w:rsidR="004275E7" w:rsidRPr="006879A8" w:rsidRDefault="004275E7" w:rsidP="004275E7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879A8">
              <w:rPr>
                <w:rFonts w:ascii="Arial" w:hAnsi="Arial" w:cs="Arial"/>
                <w:i/>
                <w:sz w:val="24"/>
                <w:szCs w:val="24"/>
              </w:rPr>
              <w:t xml:space="preserve">Kryterium </w:t>
            </w:r>
          </w:p>
          <w:p w14:paraId="559BDD8A" w14:textId="77777777" w:rsidR="004275E7" w:rsidRPr="006879A8" w:rsidRDefault="004275E7" w:rsidP="004275E7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879A8">
              <w:rPr>
                <w:rFonts w:ascii="Arial" w:hAnsi="Arial" w:cs="Arial"/>
                <w:i/>
                <w:sz w:val="24"/>
                <w:szCs w:val="24"/>
              </w:rPr>
              <w:t xml:space="preserve">weryfikowane w oparciu o informacje zawarte w opisie i budżecie </w:t>
            </w:r>
          </w:p>
          <w:p w14:paraId="578EE19B" w14:textId="77777777" w:rsidR="00215C41" w:rsidRPr="006879A8" w:rsidRDefault="004275E7" w:rsidP="004275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i/>
                <w:sz w:val="24"/>
                <w:szCs w:val="24"/>
              </w:rPr>
              <w:t>projektu.</w:t>
            </w:r>
          </w:p>
        </w:tc>
      </w:tr>
      <w:tr w:rsidR="003577B8" w:rsidRPr="006879A8" w14:paraId="74FD105B" w14:textId="77777777" w:rsidTr="00FE2478">
        <w:tc>
          <w:tcPr>
            <w:tcW w:w="206" w:type="pct"/>
            <w:shd w:val="clear" w:color="auto" w:fill="FFFFFF" w:themeFill="background1"/>
          </w:tcPr>
          <w:p w14:paraId="6D15491A" w14:textId="5B743EF5" w:rsidR="003577B8" w:rsidRPr="006879A8" w:rsidRDefault="003D1AEE" w:rsidP="009462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40" w:type="pct"/>
            <w:shd w:val="clear" w:color="auto" w:fill="FFFFFF" w:themeFill="background1"/>
          </w:tcPr>
          <w:p w14:paraId="64A2657A" w14:textId="77777777" w:rsidR="003577B8" w:rsidRPr="006879A8" w:rsidRDefault="00C44E86" w:rsidP="004275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879A8">
              <w:rPr>
                <w:rFonts w:ascii="Arial" w:hAnsi="Arial" w:cs="Arial"/>
                <w:b/>
                <w:sz w:val="24"/>
                <w:szCs w:val="24"/>
              </w:rPr>
              <w:t>Nawiązanie do SV</w:t>
            </w:r>
          </w:p>
        </w:tc>
        <w:tc>
          <w:tcPr>
            <w:tcW w:w="1851" w:type="pct"/>
            <w:shd w:val="clear" w:color="auto" w:fill="FFFFFF" w:themeFill="background1"/>
          </w:tcPr>
          <w:p w14:paraId="5D5D2639" w14:textId="78F6E03E" w:rsidR="003D1AEE" w:rsidRDefault="00C44E86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 xml:space="preserve">Projekt wpisuje się w listę projektów wskazanych w koncepcji Smart Village, dla miejscowości w której siedzibę posiada </w:t>
            </w: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>wnioskodawca lub w której realizowany będzie projekt</w:t>
            </w:r>
            <w:r w:rsidR="003D1AEE">
              <w:rPr>
                <w:rFonts w:ascii="Arial" w:hAnsi="Arial" w:cs="Arial"/>
                <w:sz w:val="24"/>
                <w:szCs w:val="24"/>
              </w:rPr>
              <w:t xml:space="preserve"> i koncepcja ta opracowana została w ramach projektu grantowego LGD lub poza tym projektem, lecz z udziałem LGD jako partnera.</w:t>
            </w:r>
          </w:p>
          <w:p w14:paraId="64897E3D" w14:textId="295A1EB1" w:rsidR="00D248D7" w:rsidRDefault="00D248D7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Aktualna lista koncepcji Smart Village z podziałem na koncepcje opracowane w ramach projektu grantowego LGD Czarnoziem na Soli oraz koncepcje przygotowane poza projektem grantowym LGD, ale przy udziale LGD jako partnera stanowić będzie załącznik do ogłoszenia o naborze.</w:t>
            </w:r>
          </w:p>
          <w:p w14:paraId="451BDD0D" w14:textId="3372FCE8" w:rsidR="003577B8" w:rsidRPr="006879A8" w:rsidRDefault="00C44E86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t xml:space="preserve">Kryterium odpowiada na potrzeby zdiagnozowane w LSR. </w:t>
            </w:r>
          </w:p>
        </w:tc>
        <w:tc>
          <w:tcPr>
            <w:tcW w:w="1230" w:type="pct"/>
            <w:shd w:val="clear" w:color="auto" w:fill="FFFFFF" w:themeFill="background1"/>
          </w:tcPr>
          <w:p w14:paraId="58FC0C7F" w14:textId="37CD20B5" w:rsidR="00C44E86" w:rsidRPr="006879A8" w:rsidRDefault="009609BD" w:rsidP="00C44E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 xml:space="preserve">14 </w:t>
            </w:r>
            <w:r w:rsidR="00C44E86" w:rsidRPr="006879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pkt</w:t>
            </w:r>
            <w:r w:rsidR="00C44E86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projekt objęty wnioskiem znajduje się na liście projektów w jednej z </w:t>
            </w:r>
            <w:r w:rsidR="00C44E86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koncepcji Smart Village, stworzonej w ramach projektu grantowego LGD w ramach realizacji LSR w perspektywie finansowej PROW 2014-2020;</w:t>
            </w:r>
          </w:p>
          <w:p w14:paraId="587836A2" w14:textId="67FA860D" w:rsidR="00C44E86" w:rsidRPr="006879A8" w:rsidRDefault="009609BD" w:rsidP="00C44E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7 </w:t>
            </w:r>
            <w:r w:rsidR="00C44E86" w:rsidRPr="006879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pkt </w:t>
            </w:r>
            <w:r w:rsidR="00C44E86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projekt objęty wnioskiem znajduje się na liście projektów w jednej z koncepcji Smart Village, stworzonej w partnerstwie z LGD</w:t>
            </w:r>
            <w:r w:rsidR="00E31D5D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16D4BE2B" w14:textId="77777777" w:rsidR="00C44E86" w:rsidRPr="006879A8" w:rsidRDefault="00C44E86" w:rsidP="00C44E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79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0 pkt </w:t>
            </w: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– projekt nie znajduje się na liście projektów w żadnej z koncepcji Smart Village, stworzonej w ramach projektu grantowego LGD w ramach realizacji LSR w perspektywie finansowej PROW 2014-2020, ani w żadnej z koncepcji Smart Village, stworzonej w partnerstwie z LGD</w:t>
            </w:r>
            <w:r w:rsidR="0040312A"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7A903EE0" w14:textId="77777777" w:rsidR="0040312A" w:rsidRPr="006879A8" w:rsidRDefault="0040312A" w:rsidP="00C44E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879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Punkty w ramach kryterium nie sumują się</w:t>
            </w:r>
          </w:p>
          <w:p w14:paraId="0AC90D9E" w14:textId="77777777" w:rsidR="003577B8" w:rsidRPr="006879A8" w:rsidRDefault="003577B8" w:rsidP="004275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FFFFFF" w:themeFill="background1"/>
          </w:tcPr>
          <w:p w14:paraId="5E1C0BC9" w14:textId="77777777" w:rsidR="003577B8" w:rsidRPr="006879A8" w:rsidRDefault="0040312A" w:rsidP="004275E7">
            <w:pPr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 xml:space="preserve">Kryterium weryfikowane na podstawie </w:t>
            </w:r>
            <w:r w:rsidRPr="006879A8">
              <w:rPr>
                <w:rFonts w:ascii="Arial" w:hAnsi="Arial" w:cs="Arial"/>
                <w:sz w:val="24"/>
                <w:szCs w:val="24"/>
              </w:rPr>
              <w:lastRenderedPageBreak/>
              <w:t>dokumentacji LGD</w:t>
            </w:r>
          </w:p>
        </w:tc>
      </w:tr>
      <w:tr w:rsidR="003D1AEE" w:rsidRPr="006879A8" w14:paraId="737D1062" w14:textId="77777777" w:rsidTr="00FE2478">
        <w:tc>
          <w:tcPr>
            <w:tcW w:w="206" w:type="pct"/>
            <w:shd w:val="clear" w:color="auto" w:fill="FFFFFF" w:themeFill="background1"/>
          </w:tcPr>
          <w:p w14:paraId="4134E97C" w14:textId="15A019C5" w:rsidR="003D1AEE" w:rsidRPr="006879A8" w:rsidRDefault="003D1AEE" w:rsidP="009462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40" w:type="pct"/>
            <w:shd w:val="clear" w:color="auto" w:fill="FFFFFF" w:themeFill="background1"/>
          </w:tcPr>
          <w:p w14:paraId="25EE0C3F" w14:textId="5D1BAD73" w:rsidR="003D1AEE" w:rsidRPr="006879A8" w:rsidRDefault="003D1AEE" w:rsidP="004275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Jakość projektu objętego wnioskiem</w:t>
            </w:r>
          </w:p>
        </w:tc>
        <w:tc>
          <w:tcPr>
            <w:tcW w:w="1851" w:type="pct"/>
            <w:shd w:val="clear" w:color="auto" w:fill="FFFFFF" w:themeFill="background1"/>
          </w:tcPr>
          <w:p w14:paraId="6500129F" w14:textId="579BAC1A" w:rsidR="0053733E" w:rsidRDefault="0053733E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E14EDC">
              <w:rPr>
                <w:rFonts w:ascii="Arial" w:hAnsi="Arial" w:cs="Arial"/>
                <w:sz w:val="24"/>
                <w:szCs w:val="24"/>
              </w:rPr>
              <w:t xml:space="preserve"> ramach kryterium sprawdzimy czy w</w:t>
            </w:r>
            <w:r>
              <w:rPr>
                <w:rFonts w:ascii="Arial" w:hAnsi="Arial" w:cs="Arial"/>
                <w:sz w:val="24"/>
                <w:szCs w:val="24"/>
              </w:rPr>
              <w:t>nioskodawca trafnie scharakteryzował cel projektu</w:t>
            </w:r>
            <w:r w:rsidR="00E14EDC">
              <w:rPr>
                <w:rFonts w:ascii="Arial" w:hAnsi="Arial" w:cs="Arial"/>
                <w:sz w:val="24"/>
                <w:szCs w:val="24"/>
              </w:rPr>
              <w:t>, w kontekście analizy problemów grupy docelowej oraz wyznaczył adekwatne działania przyczyniające się do zmniejszenia nasilenia lub likwidacji problemów.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BD5716" w14:textId="67BAD91A" w:rsidR="0053733E" w:rsidRDefault="00E14EDC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Wnioskodawca może otrzymać łącznie 0-12 punktów, w tym za przedstawienie:</w:t>
            </w:r>
          </w:p>
          <w:p w14:paraId="1EAEFFBE" w14:textId="77777777" w:rsidR="00E14EDC" w:rsidRDefault="00E14EDC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245670" w14:textId="0AA89BB1" w:rsidR="0053733E" w:rsidRDefault="0053733E" w:rsidP="0053733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Problemu (problemów grupy docelowej w powiązaniu ze specyficznymi jej cechami na obszarze realizacji projektu, na które odpowiedź stanowi cel projektu.</w:t>
            </w:r>
            <w:r w:rsidR="00E14EDC">
              <w:rPr>
                <w:rFonts w:ascii="Arial" w:hAnsi="Arial" w:cs="Arial"/>
                <w:sz w:val="24"/>
                <w:szCs w:val="24"/>
              </w:rPr>
              <w:t xml:space="preserve"> 0-2 punkty</w:t>
            </w:r>
          </w:p>
          <w:p w14:paraId="3ACEC76A" w14:textId="1F910DEC" w:rsidR="0053733E" w:rsidRDefault="0053733E" w:rsidP="0053733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Wskazania wiarygodnych i miarodajnych danych i źródeł potwierdzających występowanie opisanego/opisanych problemów</w:t>
            </w:r>
            <w:r w:rsidR="00E14EDC">
              <w:rPr>
                <w:rFonts w:ascii="Arial" w:hAnsi="Arial" w:cs="Arial"/>
                <w:sz w:val="24"/>
                <w:szCs w:val="24"/>
              </w:rPr>
              <w:t xml:space="preserve"> 0-2 punkty</w:t>
            </w:r>
          </w:p>
          <w:p w14:paraId="4364C0BB" w14:textId="310852EA" w:rsidR="0053733E" w:rsidRDefault="0053733E" w:rsidP="0053733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Wskazania wyczerpującego </w:t>
            </w:r>
            <w:r w:rsidR="00E14EDC">
              <w:rPr>
                <w:rFonts w:ascii="Arial" w:hAnsi="Arial" w:cs="Arial"/>
                <w:sz w:val="24"/>
                <w:szCs w:val="24"/>
              </w:rPr>
              <w:t xml:space="preserve">opisu </w:t>
            </w:r>
            <w:r w:rsidR="008B5F04">
              <w:rPr>
                <w:rFonts w:ascii="Arial" w:hAnsi="Arial" w:cs="Arial"/>
                <w:sz w:val="24"/>
                <w:szCs w:val="24"/>
              </w:rPr>
              <w:t>działań,</w:t>
            </w:r>
            <w:r>
              <w:rPr>
                <w:rFonts w:ascii="Arial" w:hAnsi="Arial" w:cs="Arial"/>
                <w:sz w:val="24"/>
                <w:szCs w:val="24"/>
              </w:rPr>
              <w:t xml:space="preserve"> uwzględniającego ich przebieg oraz rezultaty</w:t>
            </w:r>
            <w:r w:rsidR="00E14EDC">
              <w:rPr>
                <w:rFonts w:ascii="Arial" w:hAnsi="Arial" w:cs="Arial"/>
                <w:sz w:val="24"/>
                <w:szCs w:val="24"/>
              </w:rPr>
              <w:t xml:space="preserve"> 0-8 punktów</w:t>
            </w:r>
          </w:p>
          <w:p w14:paraId="3E9E3D45" w14:textId="7C1CDBAC" w:rsidR="00E14EDC" w:rsidRPr="0045671E" w:rsidRDefault="00E14EDC" w:rsidP="00E14EDC">
            <w:pPr>
              <w:pStyle w:val="Normalny1"/>
              <w:rPr>
                <w:rFonts w:ascii="Arial" w:hAnsi="Arial" w:cs="Arial"/>
                <w:sz w:val="24"/>
                <w:szCs w:val="24"/>
              </w:rPr>
            </w:pPr>
            <w:r w:rsidRPr="0045671E">
              <w:rPr>
                <w:rFonts w:ascii="Arial" w:hAnsi="Arial" w:cs="Arial"/>
                <w:sz w:val="24"/>
                <w:szCs w:val="24"/>
              </w:rPr>
              <w:t>Wnioskodawca może otrzymać – 0-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45671E">
              <w:rPr>
                <w:rFonts w:ascii="Arial" w:hAnsi="Arial" w:cs="Arial"/>
                <w:sz w:val="24"/>
                <w:szCs w:val="24"/>
              </w:rPr>
              <w:t xml:space="preserve"> pkt:</w:t>
            </w:r>
          </w:p>
          <w:p w14:paraId="38588A54" w14:textId="62B405DB" w:rsidR="0053733E" w:rsidRPr="0053733E" w:rsidRDefault="0053733E" w:rsidP="005373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pct"/>
            <w:shd w:val="clear" w:color="auto" w:fill="FFFFFF" w:themeFill="background1"/>
          </w:tcPr>
          <w:p w14:paraId="7C84C3EB" w14:textId="2F27BB46" w:rsidR="00E14EDC" w:rsidRPr="00EE7B10" w:rsidRDefault="00E14EDC" w:rsidP="00E14EDC">
            <w:pPr>
              <w:spacing w:before="100" w:beforeAutospacing="1" w:after="100" w:afterAutospacing="1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7B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0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  <w:r w:rsidRPr="00EE7B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punktów</w:t>
            </w:r>
          </w:p>
          <w:p w14:paraId="7BCEAC67" w14:textId="0BC991D4" w:rsidR="00E14EDC" w:rsidRDefault="00E14EDC" w:rsidP="00E14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E7B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Minimum punktowe: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Pr="00EE7B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punkt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ów</w:t>
            </w:r>
          </w:p>
          <w:p w14:paraId="660D68A0" w14:textId="77777777" w:rsidR="00E14EDC" w:rsidRDefault="00E14EDC" w:rsidP="004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37BF9042" w14:textId="05133A37" w:rsidR="0053733E" w:rsidRPr="006879A8" w:rsidRDefault="0053733E" w:rsidP="00B960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74" w:type="pct"/>
            <w:shd w:val="clear" w:color="auto" w:fill="FFFFFF" w:themeFill="background1"/>
          </w:tcPr>
          <w:p w14:paraId="4B0E025A" w14:textId="77777777" w:rsidR="003D1AEE" w:rsidRPr="006879A8" w:rsidRDefault="003D1AEE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EDC" w:rsidRPr="006879A8" w14:paraId="67E2923D" w14:textId="77777777" w:rsidTr="00FE2478">
        <w:tc>
          <w:tcPr>
            <w:tcW w:w="206" w:type="pct"/>
            <w:shd w:val="clear" w:color="auto" w:fill="FFFFFF" w:themeFill="background1"/>
          </w:tcPr>
          <w:p w14:paraId="00E9DBFC" w14:textId="2940DEF7" w:rsidR="00E14EDC" w:rsidRDefault="00E14EDC" w:rsidP="009462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940" w:type="pct"/>
            <w:shd w:val="clear" w:color="auto" w:fill="FFFFFF" w:themeFill="background1"/>
          </w:tcPr>
          <w:p w14:paraId="26A90F77" w14:textId="77DE17DE" w:rsidR="00E14EDC" w:rsidRDefault="00E14EDC" w:rsidP="004275E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Doświadczenie wnioskodawcy</w:t>
            </w:r>
          </w:p>
        </w:tc>
        <w:tc>
          <w:tcPr>
            <w:tcW w:w="1851" w:type="pct"/>
            <w:shd w:val="clear" w:color="auto" w:fill="FFFFFF" w:themeFill="background1"/>
          </w:tcPr>
          <w:p w14:paraId="6AEDBD26" w14:textId="77777777" w:rsidR="00E14EDC" w:rsidRDefault="00E14EDC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ramach kryterium ocenimy dotychczasowe doświadczenie wnioskodawcy rozumiane jako zaangażowanie w działania na rzecz lokalnej społeczności, w tym również poza inicjatywami realizowanymi w ramach RLKS w perspektywie 2014-2020.</w:t>
            </w:r>
            <w:r w:rsidR="00DB2B48">
              <w:rPr>
                <w:rFonts w:ascii="Arial" w:hAnsi="Arial" w:cs="Arial"/>
                <w:sz w:val="24"/>
                <w:szCs w:val="24"/>
              </w:rPr>
              <w:t xml:space="preserve"> W ramach kryterium premiować będziemy podmioty działające aktywnie w środowisku lokalnym na rzecz ogółu lub konkretnej grupy mieszkańców. Wnioskodawca może otrzymać 0-9 punktów.</w:t>
            </w:r>
          </w:p>
          <w:p w14:paraId="084828C5" w14:textId="77777777" w:rsidR="00DB2B48" w:rsidRDefault="00DB2B48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Kryterium weryfikowane na podstawie treści wniosku o dofinansowanie.</w:t>
            </w:r>
          </w:p>
          <w:p w14:paraId="3EC3158F" w14:textId="2CD0F37D" w:rsidR="00DB2B48" w:rsidRDefault="00DB2B48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Jako projekt zrealizowany w ramach kryterium uznane będzie wyłącznie takie przedsięwzięcie dofinansowane ze środków innych, niż środki własne wnioskodawcy, dla którego wnioskodawca przedstawił łącznie następujące informacje: Nazwę projektu, termin jego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realizacji, wartość pozyskanego dofinansowania, opis grupy docelowej, podmiot udzielający wsparcia na realizację projektu wraz ze wskazaniem numeru umowy o dofinasowanie i oświadczeniem, że projekt został zrealizowany i rozliczony lub jest w toku realizacji.</w:t>
            </w:r>
          </w:p>
        </w:tc>
        <w:tc>
          <w:tcPr>
            <w:tcW w:w="1230" w:type="pct"/>
            <w:shd w:val="clear" w:color="auto" w:fill="FFFFFF" w:themeFill="background1"/>
          </w:tcPr>
          <w:p w14:paraId="772946AF" w14:textId="39193156" w:rsidR="00E14EDC" w:rsidRDefault="00DB2B48" w:rsidP="00DB2B4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6D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9 punktów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wnioskodawca wykazał doświadczenie poprzez realizację 3 lub więcej projektów na rzecz lokalnej społeczności</w:t>
            </w:r>
          </w:p>
          <w:p w14:paraId="7467E4D4" w14:textId="2610EB9C" w:rsidR="00DB2B48" w:rsidRDefault="00DB2B48" w:rsidP="00DB2B4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6D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 punktów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wnioskodawca wykazał doświadczenie poprzez realizację 2 projektu na rzecz lokalnej społeczności</w:t>
            </w:r>
          </w:p>
          <w:p w14:paraId="3FD130FC" w14:textId="60C6160C" w:rsidR="00DB2B48" w:rsidRDefault="00DB2B48" w:rsidP="00DB2B48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46D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 punkt</w:t>
            </w:r>
            <w:r w:rsidR="00D46D90" w:rsidRPr="00D46D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wnioskodawca wykazał doświadczenie poprzez realizację 1 projektu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na rzecz lokalnej społeczności</w:t>
            </w:r>
          </w:p>
          <w:p w14:paraId="5D1EDF4F" w14:textId="39EB9AB6" w:rsidR="00DB2B48" w:rsidRPr="00EE7B10" w:rsidRDefault="00CC2D1C" w:rsidP="004609DC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  <w:r w:rsidRPr="00D46D9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punktów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wnioskodawca nie wykazał doświadczenia poprzez realizację przynajmniej jednego projektu na rzecz lokalnej społeczności</w:t>
            </w:r>
          </w:p>
        </w:tc>
        <w:tc>
          <w:tcPr>
            <w:tcW w:w="774" w:type="pct"/>
            <w:shd w:val="clear" w:color="auto" w:fill="FFFFFF" w:themeFill="background1"/>
          </w:tcPr>
          <w:p w14:paraId="0469BF75" w14:textId="77777777" w:rsidR="00E14EDC" w:rsidRPr="006879A8" w:rsidRDefault="00E14EDC" w:rsidP="004275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2B697A4E" w14:textId="77777777" w:rsidR="00C44E86" w:rsidRDefault="00C44E86" w:rsidP="00D624BF"/>
    <w:p w14:paraId="2C37BE61" w14:textId="77777777" w:rsidR="004B5F9B" w:rsidRDefault="004B5F9B" w:rsidP="00D624BF"/>
    <w:p w14:paraId="594400A6" w14:textId="77777777" w:rsidR="00D47E7E" w:rsidRDefault="00D47E7E" w:rsidP="00D624BF"/>
    <w:p w14:paraId="5E75F034" w14:textId="77777777" w:rsidR="00D47E7E" w:rsidRDefault="00D47E7E" w:rsidP="00D624BF"/>
    <w:p w14:paraId="3C40CA5E" w14:textId="77777777" w:rsidR="00CC2D1C" w:rsidRDefault="00CC2D1C" w:rsidP="00D624BF"/>
    <w:p w14:paraId="4E78DCF1" w14:textId="77777777" w:rsidR="00CC2D1C" w:rsidRDefault="00CC2D1C" w:rsidP="00D624BF"/>
    <w:p w14:paraId="3DB7AFCA" w14:textId="77777777" w:rsidR="00CC2D1C" w:rsidRDefault="00CC2D1C" w:rsidP="00D624BF"/>
    <w:p w14:paraId="262F10E5" w14:textId="77777777" w:rsidR="004B5F9B" w:rsidRDefault="004B5F9B" w:rsidP="00D624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2335"/>
        <w:gridCol w:w="5392"/>
        <w:gridCol w:w="3654"/>
        <w:gridCol w:w="2037"/>
      </w:tblGrid>
      <w:tr w:rsidR="001A3B2B" w:rsidRPr="00ED2F85" w14:paraId="11934513" w14:textId="77777777" w:rsidTr="00922B29">
        <w:tc>
          <w:tcPr>
            <w:tcW w:w="5000" w:type="pct"/>
            <w:gridSpan w:val="5"/>
            <w:shd w:val="clear" w:color="auto" w:fill="FFFFFF"/>
          </w:tcPr>
          <w:p w14:paraId="7FFDBF20" w14:textId="77777777" w:rsidR="00C22FE0" w:rsidRDefault="001A3B2B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lastRenderedPageBreak/>
              <w:t>KRYTERIA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WYBORU GRANTOBIORCÓW </w:t>
            </w:r>
            <w:r w:rsidR="000B746E">
              <w:rPr>
                <w:rFonts w:ascii="Arial" w:hAnsi="Arial" w:cs="Arial"/>
                <w:b/>
                <w:sz w:val="24"/>
                <w:szCs w:val="24"/>
              </w:rPr>
              <w:t xml:space="preserve">WYŁĄCZNIE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DLA PRZEDSIĘWZIECIA 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 xml:space="preserve">LSR/SzOOP </w:t>
            </w:r>
            <w:r w:rsidRPr="00ED2F85"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>/07.01</w:t>
            </w:r>
            <w:r w:rsidR="005373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885D6EF" w14:textId="6B92F63F" w:rsidR="001A3B2B" w:rsidRPr="00ED2F85" w:rsidRDefault="0053733E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– KRYTERIA RANKINGUJĄCE</w:t>
            </w:r>
            <w:r w:rsidR="003A2E37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1A3B2B" w:rsidRPr="00ED2F85" w14:paraId="2113D77B" w14:textId="77777777" w:rsidTr="00922B29">
        <w:tc>
          <w:tcPr>
            <w:tcW w:w="188" w:type="pct"/>
            <w:shd w:val="clear" w:color="auto" w:fill="FFFFFF"/>
          </w:tcPr>
          <w:p w14:paraId="59CDB0DC" w14:textId="77777777" w:rsidR="001A3B2B" w:rsidRPr="00ED2F85" w:rsidRDefault="001A3B2B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39" w:type="pct"/>
            <w:shd w:val="clear" w:color="auto" w:fill="FFFFFF"/>
          </w:tcPr>
          <w:p w14:paraId="4306C249" w14:textId="77777777" w:rsidR="001A3B2B" w:rsidRPr="00ED2F85" w:rsidRDefault="001A3B2B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931" w:type="pct"/>
            <w:shd w:val="clear" w:color="auto" w:fill="FFFFFF"/>
          </w:tcPr>
          <w:p w14:paraId="7558469A" w14:textId="77777777" w:rsidR="001A3B2B" w:rsidRPr="00ED2F85" w:rsidRDefault="001A3B2B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  <w:tc>
          <w:tcPr>
            <w:tcW w:w="1310" w:type="pct"/>
            <w:shd w:val="clear" w:color="auto" w:fill="FFFFFF"/>
          </w:tcPr>
          <w:p w14:paraId="56998B36" w14:textId="77777777" w:rsidR="001A3B2B" w:rsidRPr="00ED2F85" w:rsidRDefault="001A3B2B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Punktacja</w:t>
            </w:r>
          </w:p>
        </w:tc>
        <w:tc>
          <w:tcPr>
            <w:tcW w:w="732" w:type="pct"/>
            <w:shd w:val="clear" w:color="auto" w:fill="FFFFFF"/>
          </w:tcPr>
          <w:p w14:paraId="5B7E8DD4" w14:textId="77777777" w:rsidR="001A3B2B" w:rsidRPr="00ED2F85" w:rsidRDefault="001A3B2B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Źródło weryfikacji kryterium</w:t>
            </w:r>
          </w:p>
        </w:tc>
      </w:tr>
      <w:tr w:rsidR="00C44E86" w:rsidRPr="00ED2F85" w14:paraId="605C2E57" w14:textId="77777777" w:rsidTr="00922B29">
        <w:tc>
          <w:tcPr>
            <w:tcW w:w="188" w:type="pct"/>
            <w:shd w:val="clear" w:color="auto" w:fill="FFFFFF"/>
          </w:tcPr>
          <w:p w14:paraId="113E5EE1" w14:textId="77777777" w:rsidR="00C44E86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9" w:type="pct"/>
            <w:shd w:val="clear" w:color="auto" w:fill="FFFFFF"/>
          </w:tcPr>
          <w:p w14:paraId="20CAA55F" w14:textId="30729382" w:rsidR="00C44E86" w:rsidRPr="00ED2F85" w:rsidRDefault="00C44E86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Liczba </w:t>
            </w:r>
            <w:r w:rsidR="004B5F9B">
              <w:rPr>
                <w:rFonts w:ascii="Arial" w:hAnsi="Arial" w:cs="Arial"/>
                <w:b/>
                <w:sz w:val="24"/>
                <w:szCs w:val="24"/>
              </w:rPr>
              <w:t xml:space="preserve">uczestników </w:t>
            </w:r>
            <w:r>
              <w:rPr>
                <w:rFonts w:ascii="Arial" w:hAnsi="Arial" w:cs="Arial"/>
                <w:b/>
                <w:sz w:val="24"/>
                <w:szCs w:val="24"/>
              </w:rPr>
              <w:t>objętych wsparciem w ramach projektu</w:t>
            </w:r>
          </w:p>
          <w:p w14:paraId="1936F9DE" w14:textId="77777777" w:rsidR="00C44E86" w:rsidRPr="00ED2F85" w:rsidRDefault="00C44E86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1" w:type="pct"/>
            <w:shd w:val="clear" w:color="auto" w:fill="FFFFFF"/>
          </w:tcPr>
          <w:p w14:paraId="6D1C70A5" w14:textId="77777777" w:rsidR="00C44E86" w:rsidRDefault="000B746E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746E">
              <w:rPr>
                <w:rFonts w:ascii="Arial" w:hAnsi="Arial" w:cs="Arial"/>
                <w:sz w:val="24"/>
                <w:szCs w:val="24"/>
              </w:rPr>
              <w:t xml:space="preserve">Kryterium jest odpowiedzią na </w:t>
            </w:r>
            <w:r>
              <w:rPr>
                <w:rFonts w:ascii="Arial" w:hAnsi="Arial" w:cs="Arial"/>
                <w:sz w:val="24"/>
                <w:szCs w:val="24"/>
              </w:rPr>
              <w:t>problemy zdiagnozowane w LSR, odnoszące się do niewystarczającego dostępu do różnych form aktywizacji mieszkańców.</w:t>
            </w:r>
          </w:p>
          <w:p w14:paraId="771A5037" w14:textId="77777777" w:rsidR="000B746E" w:rsidRPr="00C44E86" w:rsidRDefault="000B746E" w:rsidP="000B74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E86">
              <w:rPr>
                <w:rFonts w:ascii="Arial" w:hAnsi="Arial" w:cs="Arial"/>
                <w:sz w:val="24"/>
                <w:szCs w:val="24"/>
              </w:rPr>
              <w:t xml:space="preserve">Punkty otrzyma tylko taki wnioskodawca, który zadeklarował w opisie merytorycznym projektu realizację działań </w:t>
            </w:r>
            <w:r>
              <w:rPr>
                <w:rFonts w:ascii="Arial" w:hAnsi="Arial" w:cs="Arial"/>
                <w:sz w:val="24"/>
                <w:szCs w:val="24"/>
              </w:rPr>
              <w:t>skierowanych do o</w:t>
            </w:r>
            <w:r w:rsidR="007B0509">
              <w:rPr>
                <w:rFonts w:ascii="Arial" w:hAnsi="Arial" w:cs="Arial"/>
                <w:sz w:val="24"/>
                <w:szCs w:val="24"/>
              </w:rPr>
              <w:t>kreślonej i nie mniejszej niż 20 osób</w:t>
            </w:r>
            <w:r>
              <w:rPr>
                <w:rFonts w:ascii="Arial" w:hAnsi="Arial" w:cs="Arial"/>
                <w:sz w:val="24"/>
                <w:szCs w:val="24"/>
              </w:rPr>
              <w:t xml:space="preserve"> liczby mieszkańców</w:t>
            </w:r>
            <w:r w:rsidRPr="00C44E86">
              <w:rPr>
                <w:rFonts w:ascii="Arial" w:hAnsi="Arial" w:cs="Arial"/>
                <w:sz w:val="24"/>
                <w:szCs w:val="24"/>
              </w:rPr>
              <w:t>, a jednocześnie zaplanował</w:t>
            </w:r>
            <w:r>
              <w:rPr>
                <w:rFonts w:ascii="Arial" w:hAnsi="Arial" w:cs="Arial"/>
                <w:sz w:val="24"/>
                <w:szCs w:val="24"/>
              </w:rPr>
              <w:t xml:space="preserve"> odpowiedni poziom stosownych wskaźników oraz adekwatne wydatki w budżecie projektu, </w:t>
            </w:r>
            <w:r w:rsidRPr="00C44E86">
              <w:rPr>
                <w:rFonts w:ascii="Arial" w:hAnsi="Arial" w:cs="Arial"/>
                <w:sz w:val="24"/>
                <w:szCs w:val="24"/>
              </w:rPr>
              <w:t>towarzyszą</w:t>
            </w:r>
            <w:r>
              <w:rPr>
                <w:rFonts w:ascii="Arial" w:hAnsi="Arial" w:cs="Arial"/>
                <w:sz w:val="24"/>
                <w:szCs w:val="24"/>
              </w:rPr>
              <w:t>ce</w:t>
            </w:r>
            <w:r w:rsidRPr="00C44E86">
              <w:rPr>
                <w:rFonts w:ascii="Arial" w:hAnsi="Arial" w:cs="Arial"/>
                <w:sz w:val="24"/>
                <w:szCs w:val="24"/>
              </w:rPr>
              <w:t xml:space="preserve"> działaniom</w:t>
            </w:r>
            <w:r>
              <w:rPr>
                <w:rFonts w:ascii="Arial" w:hAnsi="Arial" w:cs="Arial"/>
                <w:sz w:val="24"/>
                <w:szCs w:val="24"/>
              </w:rPr>
              <w:t xml:space="preserve"> o takim zakresie</w:t>
            </w:r>
            <w:r w:rsidRPr="00C44E8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7844BEF" w14:textId="77777777" w:rsidR="000B746E" w:rsidRPr="00C44E86" w:rsidRDefault="000B746E" w:rsidP="000B74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Kryterium </w:t>
            </w:r>
            <w:r w:rsidRPr="00C44E86">
              <w:rPr>
                <w:rFonts w:ascii="Arial" w:hAnsi="Arial" w:cs="Arial"/>
                <w:sz w:val="24"/>
                <w:szCs w:val="24"/>
              </w:rPr>
              <w:t>weryfikowane w oparciu o informacje zawarte w op</w:t>
            </w:r>
            <w:r>
              <w:rPr>
                <w:rFonts w:ascii="Arial" w:hAnsi="Arial" w:cs="Arial"/>
                <w:sz w:val="24"/>
                <w:szCs w:val="24"/>
              </w:rPr>
              <w:t xml:space="preserve">isie, tabeli wskaźników i budżecie  </w:t>
            </w:r>
            <w:r w:rsidRPr="00C44E86">
              <w:rPr>
                <w:rFonts w:ascii="Arial" w:hAnsi="Arial" w:cs="Arial"/>
                <w:sz w:val="24"/>
                <w:szCs w:val="24"/>
              </w:rPr>
              <w:t>projektu.</w:t>
            </w:r>
          </w:p>
          <w:p w14:paraId="3961F6B4" w14:textId="77777777" w:rsidR="000B746E" w:rsidRPr="00C44E86" w:rsidRDefault="000B746E" w:rsidP="000B74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E86">
              <w:rPr>
                <w:rFonts w:ascii="Arial" w:hAnsi="Arial" w:cs="Arial"/>
                <w:sz w:val="24"/>
                <w:szCs w:val="24"/>
              </w:rPr>
              <w:t>Kryterium jest u</w:t>
            </w:r>
            <w:r>
              <w:rPr>
                <w:rFonts w:ascii="Arial" w:hAnsi="Arial" w:cs="Arial"/>
                <w:sz w:val="24"/>
                <w:szCs w:val="24"/>
              </w:rPr>
              <w:t xml:space="preserve">zasadnione  </w:t>
            </w:r>
            <w:r w:rsidRPr="00C44E86">
              <w:rPr>
                <w:rFonts w:ascii="Arial" w:hAnsi="Arial" w:cs="Arial"/>
                <w:sz w:val="24"/>
                <w:szCs w:val="24"/>
              </w:rPr>
              <w:t xml:space="preserve">zdiagnozowanymi w LSR problemami i potrzebami. </w:t>
            </w:r>
          </w:p>
          <w:p w14:paraId="48E97E53" w14:textId="77777777" w:rsidR="00C44E86" w:rsidRPr="00ED2F85" w:rsidRDefault="00C44E86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pct"/>
            <w:shd w:val="clear" w:color="auto" w:fill="FFFFFF"/>
          </w:tcPr>
          <w:p w14:paraId="40A01F47" w14:textId="77777777" w:rsidR="007B0509" w:rsidRPr="00C44E86" w:rsidRDefault="000B746E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C44E86" w:rsidRPr="00ED2F85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="00C44E86" w:rsidRPr="00ED2F85">
              <w:rPr>
                <w:rFonts w:ascii="Arial" w:hAnsi="Arial" w:cs="Arial"/>
                <w:sz w:val="24"/>
                <w:szCs w:val="24"/>
              </w:rPr>
              <w:t xml:space="preserve"> - projekt zakłada</w:t>
            </w:r>
            <w:r>
              <w:rPr>
                <w:rFonts w:ascii="Arial" w:hAnsi="Arial" w:cs="Arial"/>
                <w:sz w:val="24"/>
                <w:szCs w:val="24"/>
              </w:rPr>
              <w:t xml:space="preserve"> objęcie wsparciem przynajmniej</w:t>
            </w:r>
            <w:r w:rsidR="007B0509">
              <w:rPr>
                <w:rFonts w:ascii="Arial" w:hAnsi="Arial" w:cs="Arial"/>
                <w:sz w:val="24"/>
                <w:szCs w:val="24"/>
              </w:rPr>
              <w:t xml:space="preserve"> 20</w:t>
            </w:r>
            <w:r>
              <w:rPr>
                <w:rFonts w:ascii="Arial" w:hAnsi="Arial" w:cs="Arial"/>
                <w:sz w:val="24"/>
                <w:szCs w:val="24"/>
              </w:rPr>
              <w:t xml:space="preserve"> uczestników</w:t>
            </w:r>
            <w:r w:rsidR="007B0509">
              <w:rPr>
                <w:rFonts w:ascii="Arial" w:hAnsi="Arial" w:cs="Arial"/>
                <w:sz w:val="24"/>
                <w:szCs w:val="24"/>
              </w:rPr>
              <w:t xml:space="preserve"> i znajduje to odzwierciedlenie w poziomie stosownych wskaźników oraz adekwatnych wydatków w budżecie projektu.</w:t>
            </w:r>
          </w:p>
          <w:p w14:paraId="59DCBA90" w14:textId="77777777" w:rsidR="00C44E86" w:rsidRPr="00ED2F85" w:rsidRDefault="00C44E86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EE0301" w14:textId="5242D53A" w:rsidR="00C44E86" w:rsidRPr="007B0509" w:rsidRDefault="00C44E86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0 pkt</w:t>
            </w:r>
            <w:r w:rsidR="000B74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B0509" w:rsidRPr="00ED2F85">
              <w:rPr>
                <w:rFonts w:ascii="Arial" w:hAnsi="Arial" w:cs="Arial"/>
                <w:sz w:val="24"/>
                <w:szCs w:val="24"/>
              </w:rPr>
              <w:t>projekt zakłada</w:t>
            </w:r>
            <w:r w:rsidR="007B0509">
              <w:rPr>
                <w:rFonts w:ascii="Arial" w:hAnsi="Arial" w:cs="Arial"/>
                <w:sz w:val="24"/>
                <w:szCs w:val="24"/>
              </w:rPr>
              <w:t xml:space="preserve"> objęcie wsparciem </w:t>
            </w:r>
            <w:r w:rsidR="004B5F9B">
              <w:rPr>
                <w:rFonts w:ascii="Arial" w:hAnsi="Arial" w:cs="Arial"/>
                <w:sz w:val="24"/>
                <w:szCs w:val="24"/>
              </w:rPr>
              <w:t xml:space="preserve">poniżej </w:t>
            </w:r>
            <w:r w:rsidR="007B0509">
              <w:rPr>
                <w:rFonts w:ascii="Arial" w:hAnsi="Arial" w:cs="Arial"/>
                <w:sz w:val="24"/>
                <w:szCs w:val="24"/>
              </w:rPr>
              <w:t xml:space="preserve">20 uczestników, ale nie znajduje to odzwierciedlenia w poziomie stosownych wskaźników oraz adekwatnych wydatków w budżecie projektu albo </w:t>
            </w:r>
            <w:r w:rsidR="000B746E">
              <w:rPr>
                <w:rFonts w:ascii="Arial" w:hAnsi="Arial" w:cs="Arial"/>
                <w:sz w:val="24"/>
                <w:szCs w:val="24"/>
              </w:rPr>
              <w:t xml:space="preserve">projekt zakłada objęcie wsparciem mniej niż </w:t>
            </w:r>
            <w:r w:rsidR="007B050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32" w:type="pct"/>
            <w:shd w:val="clear" w:color="auto" w:fill="FFFFFF"/>
          </w:tcPr>
          <w:p w14:paraId="5CF5E4ED" w14:textId="77777777" w:rsidR="00C44E86" w:rsidRPr="00ED2F85" w:rsidRDefault="00C44E86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F85">
              <w:rPr>
                <w:rFonts w:ascii="Arial" w:hAnsi="Arial" w:cs="Arial"/>
                <w:sz w:val="24"/>
                <w:szCs w:val="24"/>
              </w:rPr>
              <w:t>Kryterium weryfikowane na podstawie złożonej dokumentacji</w:t>
            </w:r>
          </w:p>
        </w:tc>
      </w:tr>
    </w:tbl>
    <w:p w14:paraId="4B6A9C11" w14:textId="77777777" w:rsidR="00D624BF" w:rsidRDefault="00D624BF" w:rsidP="00D624B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2335"/>
        <w:gridCol w:w="5392"/>
        <w:gridCol w:w="3654"/>
        <w:gridCol w:w="2037"/>
      </w:tblGrid>
      <w:tr w:rsidR="007B0509" w:rsidRPr="00ED2F85" w14:paraId="097EAB8F" w14:textId="77777777" w:rsidTr="00922B29">
        <w:tc>
          <w:tcPr>
            <w:tcW w:w="5000" w:type="pct"/>
            <w:gridSpan w:val="5"/>
            <w:shd w:val="clear" w:color="auto" w:fill="FFFFFF"/>
          </w:tcPr>
          <w:p w14:paraId="53F2178F" w14:textId="38496E75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KRYTERIA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WYBORU GRANTOBIORCÓW WYŁĄCZNIE DLA PRZEDSIĘWZIECIA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 xml:space="preserve"> LSR/SzOOP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2.1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>/07.03</w:t>
            </w:r>
            <w:r w:rsidR="005373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3733E">
              <w:rPr>
                <w:rFonts w:ascii="Arial" w:hAnsi="Arial" w:cs="Arial"/>
                <w:b/>
                <w:sz w:val="24"/>
                <w:szCs w:val="24"/>
              </w:rPr>
              <w:t>– KRYTERIA RANKINGUJĄCE</w:t>
            </w:r>
            <w:r w:rsidR="003A2E37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7B0509" w:rsidRPr="00ED2F85" w14:paraId="48E2E00B" w14:textId="77777777" w:rsidTr="00922B29">
        <w:tc>
          <w:tcPr>
            <w:tcW w:w="188" w:type="pct"/>
            <w:shd w:val="clear" w:color="auto" w:fill="FFFFFF"/>
          </w:tcPr>
          <w:p w14:paraId="5B8841EC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39" w:type="pct"/>
            <w:shd w:val="clear" w:color="auto" w:fill="FFFFFF"/>
          </w:tcPr>
          <w:p w14:paraId="1555E4B0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931" w:type="pct"/>
            <w:shd w:val="clear" w:color="auto" w:fill="FFFFFF"/>
          </w:tcPr>
          <w:p w14:paraId="1B32E146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  <w:tc>
          <w:tcPr>
            <w:tcW w:w="1310" w:type="pct"/>
            <w:shd w:val="clear" w:color="auto" w:fill="FFFFFF"/>
          </w:tcPr>
          <w:p w14:paraId="09F8E9CA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Punktacja</w:t>
            </w:r>
          </w:p>
        </w:tc>
        <w:tc>
          <w:tcPr>
            <w:tcW w:w="732" w:type="pct"/>
            <w:shd w:val="clear" w:color="auto" w:fill="FFFFFF"/>
          </w:tcPr>
          <w:p w14:paraId="2D2D9611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Źródło weryfikacji kryterium</w:t>
            </w:r>
          </w:p>
        </w:tc>
      </w:tr>
      <w:tr w:rsidR="007B0509" w:rsidRPr="00ED2F85" w14:paraId="70EF29FA" w14:textId="77777777" w:rsidTr="00922B29">
        <w:tc>
          <w:tcPr>
            <w:tcW w:w="188" w:type="pct"/>
            <w:shd w:val="clear" w:color="auto" w:fill="FFFFFF"/>
          </w:tcPr>
          <w:p w14:paraId="42B9E5FB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9" w:type="pct"/>
            <w:shd w:val="clear" w:color="auto" w:fill="FFFFFF"/>
          </w:tcPr>
          <w:p w14:paraId="70B89BCF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osób objętych wsparciem w ramach projektu</w:t>
            </w:r>
          </w:p>
          <w:p w14:paraId="753E34EE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1" w:type="pct"/>
            <w:shd w:val="clear" w:color="auto" w:fill="FFFFFF"/>
          </w:tcPr>
          <w:p w14:paraId="6E817B7B" w14:textId="77777777" w:rsidR="007B0509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746E">
              <w:rPr>
                <w:rFonts w:ascii="Arial" w:hAnsi="Arial" w:cs="Arial"/>
                <w:sz w:val="24"/>
                <w:szCs w:val="24"/>
              </w:rPr>
              <w:t xml:space="preserve">Kryterium jest odpowiedzią na </w:t>
            </w:r>
            <w:r>
              <w:rPr>
                <w:rFonts w:ascii="Arial" w:hAnsi="Arial" w:cs="Arial"/>
                <w:sz w:val="24"/>
                <w:szCs w:val="24"/>
              </w:rPr>
              <w:t>problemy zdiagnozowane w LSR, odnoszące się do niewystarczającego dostępu do różnych form aktywizacji mieszkańców.</w:t>
            </w:r>
          </w:p>
          <w:p w14:paraId="786B029C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E86">
              <w:rPr>
                <w:rFonts w:ascii="Arial" w:hAnsi="Arial" w:cs="Arial"/>
                <w:sz w:val="24"/>
                <w:szCs w:val="24"/>
              </w:rPr>
              <w:t xml:space="preserve">Punkty otrzyma tylko taki wnioskodawca, który zadeklarował w opisie merytorycznym projektu realizację działań </w:t>
            </w:r>
            <w:r>
              <w:rPr>
                <w:rFonts w:ascii="Arial" w:hAnsi="Arial" w:cs="Arial"/>
                <w:sz w:val="24"/>
                <w:szCs w:val="24"/>
              </w:rPr>
              <w:t>skierowanych do określonej i nie mniejszej niż 220 osób liczby mieszkańców</w:t>
            </w:r>
            <w:r w:rsidRPr="00C44E86">
              <w:rPr>
                <w:rFonts w:ascii="Arial" w:hAnsi="Arial" w:cs="Arial"/>
                <w:sz w:val="24"/>
                <w:szCs w:val="24"/>
              </w:rPr>
              <w:t>, a jednocześnie zaplanował</w:t>
            </w:r>
            <w:r>
              <w:rPr>
                <w:rFonts w:ascii="Arial" w:hAnsi="Arial" w:cs="Arial"/>
                <w:sz w:val="24"/>
                <w:szCs w:val="24"/>
              </w:rPr>
              <w:t xml:space="preserve"> odpowiedni poziom stosownych wskaźników oraz adekwatne wydatki w budżecie projektu, </w:t>
            </w:r>
            <w:r w:rsidRPr="00C44E86">
              <w:rPr>
                <w:rFonts w:ascii="Arial" w:hAnsi="Arial" w:cs="Arial"/>
                <w:sz w:val="24"/>
                <w:szCs w:val="24"/>
              </w:rPr>
              <w:t>towarzyszą</w:t>
            </w:r>
            <w:r>
              <w:rPr>
                <w:rFonts w:ascii="Arial" w:hAnsi="Arial" w:cs="Arial"/>
                <w:sz w:val="24"/>
                <w:szCs w:val="24"/>
              </w:rPr>
              <w:t>ce</w:t>
            </w:r>
            <w:r w:rsidRPr="00C44E86">
              <w:rPr>
                <w:rFonts w:ascii="Arial" w:hAnsi="Arial" w:cs="Arial"/>
                <w:sz w:val="24"/>
                <w:szCs w:val="24"/>
              </w:rPr>
              <w:t xml:space="preserve"> działaniom</w:t>
            </w:r>
            <w:r>
              <w:rPr>
                <w:rFonts w:ascii="Arial" w:hAnsi="Arial" w:cs="Arial"/>
                <w:sz w:val="24"/>
                <w:szCs w:val="24"/>
              </w:rPr>
              <w:t xml:space="preserve"> o takim zakresie</w:t>
            </w:r>
            <w:r w:rsidRPr="00C44E8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500E49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Kryterium </w:t>
            </w:r>
            <w:r w:rsidRPr="00C44E86">
              <w:rPr>
                <w:rFonts w:ascii="Arial" w:hAnsi="Arial" w:cs="Arial"/>
                <w:sz w:val="24"/>
                <w:szCs w:val="24"/>
              </w:rPr>
              <w:t>weryfikowane w oparciu o informacje zawarte w op</w:t>
            </w:r>
            <w:r>
              <w:rPr>
                <w:rFonts w:ascii="Arial" w:hAnsi="Arial" w:cs="Arial"/>
                <w:sz w:val="24"/>
                <w:szCs w:val="24"/>
              </w:rPr>
              <w:t xml:space="preserve">isie, tabeli wskaźników i budżecie  </w:t>
            </w:r>
            <w:r w:rsidRPr="00C44E86">
              <w:rPr>
                <w:rFonts w:ascii="Arial" w:hAnsi="Arial" w:cs="Arial"/>
                <w:sz w:val="24"/>
                <w:szCs w:val="24"/>
              </w:rPr>
              <w:t>projektu.</w:t>
            </w:r>
          </w:p>
          <w:p w14:paraId="038E89CE" w14:textId="03919B06" w:rsidR="007B0509" w:rsidRPr="00ED2F85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E86">
              <w:rPr>
                <w:rFonts w:ascii="Arial" w:hAnsi="Arial" w:cs="Arial"/>
                <w:sz w:val="24"/>
                <w:szCs w:val="24"/>
              </w:rPr>
              <w:lastRenderedPageBreak/>
              <w:t>Kryterium jest u</w:t>
            </w:r>
            <w:r>
              <w:rPr>
                <w:rFonts w:ascii="Arial" w:hAnsi="Arial" w:cs="Arial"/>
                <w:sz w:val="24"/>
                <w:szCs w:val="24"/>
              </w:rPr>
              <w:t xml:space="preserve">zasadnione  </w:t>
            </w:r>
            <w:r w:rsidRPr="00C44E86">
              <w:rPr>
                <w:rFonts w:ascii="Arial" w:hAnsi="Arial" w:cs="Arial"/>
                <w:sz w:val="24"/>
                <w:szCs w:val="24"/>
              </w:rPr>
              <w:t xml:space="preserve">zdiagnozowanymi w LSR problemami i potrzebami. </w:t>
            </w:r>
          </w:p>
        </w:tc>
        <w:tc>
          <w:tcPr>
            <w:tcW w:w="1310" w:type="pct"/>
            <w:shd w:val="clear" w:color="auto" w:fill="FFFFFF"/>
          </w:tcPr>
          <w:p w14:paraId="0E4959CA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18</w:t>
            </w:r>
            <w:r w:rsidRPr="00ED2F85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Pr="00ED2F85">
              <w:rPr>
                <w:rFonts w:ascii="Arial" w:hAnsi="Arial" w:cs="Arial"/>
                <w:sz w:val="24"/>
                <w:szCs w:val="24"/>
              </w:rPr>
              <w:t xml:space="preserve"> - projekt zakłada</w:t>
            </w:r>
            <w:r>
              <w:rPr>
                <w:rFonts w:ascii="Arial" w:hAnsi="Arial" w:cs="Arial"/>
                <w:sz w:val="24"/>
                <w:szCs w:val="24"/>
              </w:rPr>
              <w:t xml:space="preserve"> objęcie wsparciem przynajmniej 220 uczestników i znajduje to odzwierciedlenie w poziomie stosownych wskaźników oraz adekwatnych wydatków w budżecie projektu.</w:t>
            </w:r>
          </w:p>
          <w:p w14:paraId="2F064578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A3D115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0 pkt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ED2F85">
              <w:rPr>
                <w:rFonts w:ascii="Arial" w:hAnsi="Arial" w:cs="Arial"/>
                <w:sz w:val="24"/>
                <w:szCs w:val="24"/>
              </w:rPr>
              <w:t>projekt zakłada</w:t>
            </w:r>
            <w:r>
              <w:rPr>
                <w:rFonts w:ascii="Arial" w:hAnsi="Arial" w:cs="Arial"/>
                <w:sz w:val="24"/>
                <w:szCs w:val="24"/>
              </w:rPr>
              <w:t xml:space="preserve"> objęcie wsparciem przynajmniej 220 uczestników, ale nie znajduje to odzwierciedlenia w poziomie stosownych wskaźników oraz adekwatnych wydatków w budżecie projektu albo</w:t>
            </w:r>
          </w:p>
          <w:p w14:paraId="0D98C6DB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projekt zakłada objęcie wsparciem mniej niż 220</w:t>
            </w:r>
          </w:p>
        </w:tc>
        <w:tc>
          <w:tcPr>
            <w:tcW w:w="732" w:type="pct"/>
            <w:shd w:val="clear" w:color="auto" w:fill="FFFFFF"/>
          </w:tcPr>
          <w:p w14:paraId="39118A30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F85">
              <w:rPr>
                <w:rFonts w:ascii="Arial" w:hAnsi="Arial" w:cs="Arial"/>
                <w:sz w:val="24"/>
                <w:szCs w:val="24"/>
              </w:rPr>
              <w:lastRenderedPageBreak/>
              <w:t>Kryterium weryfikowane na podstawie złożonej dokumentacji</w:t>
            </w:r>
          </w:p>
        </w:tc>
      </w:tr>
    </w:tbl>
    <w:p w14:paraId="222A5428" w14:textId="77777777" w:rsidR="00D624BF" w:rsidRDefault="00D624BF" w:rsidP="007B0509"/>
    <w:p w14:paraId="37495DE7" w14:textId="77777777" w:rsidR="00DA35C0" w:rsidRDefault="00DA35C0" w:rsidP="007B05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2335"/>
        <w:gridCol w:w="5392"/>
        <w:gridCol w:w="3654"/>
        <w:gridCol w:w="2037"/>
      </w:tblGrid>
      <w:tr w:rsidR="007B0509" w:rsidRPr="00ED2F85" w14:paraId="7AA58CCE" w14:textId="77777777" w:rsidTr="00922B29">
        <w:tc>
          <w:tcPr>
            <w:tcW w:w="5000" w:type="pct"/>
            <w:gridSpan w:val="5"/>
            <w:shd w:val="clear" w:color="auto" w:fill="FFFFFF"/>
          </w:tcPr>
          <w:p w14:paraId="4CEB5195" w14:textId="217BB9D1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KRYTERIA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WYBORU GRANTOBIORCÓW WYŁĄCZNIE DLA PRZEDSIĘWZIECIA 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 xml:space="preserve">LSR/SzOOP </w:t>
            </w:r>
            <w:r>
              <w:rPr>
                <w:rFonts w:ascii="Arial" w:hAnsi="Arial" w:cs="Arial"/>
                <w:b/>
                <w:sz w:val="24"/>
                <w:szCs w:val="24"/>
              </w:rPr>
              <w:t>2.2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>/07.02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3733E">
              <w:rPr>
                <w:rFonts w:ascii="Arial" w:hAnsi="Arial" w:cs="Arial"/>
                <w:b/>
                <w:sz w:val="24"/>
                <w:szCs w:val="24"/>
              </w:rPr>
              <w:t>– KRYTERIA RANKINGUJĄCE</w:t>
            </w:r>
            <w:r w:rsidR="003A2E37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7B0509" w:rsidRPr="00ED2F85" w14:paraId="7F0FA4A3" w14:textId="77777777" w:rsidTr="00922B29">
        <w:tc>
          <w:tcPr>
            <w:tcW w:w="188" w:type="pct"/>
            <w:shd w:val="clear" w:color="auto" w:fill="FFFFFF"/>
          </w:tcPr>
          <w:p w14:paraId="3C17A635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39" w:type="pct"/>
            <w:shd w:val="clear" w:color="auto" w:fill="FFFFFF"/>
          </w:tcPr>
          <w:p w14:paraId="72502454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931" w:type="pct"/>
            <w:shd w:val="clear" w:color="auto" w:fill="FFFFFF"/>
          </w:tcPr>
          <w:p w14:paraId="078EABFF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  <w:tc>
          <w:tcPr>
            <w:tcW w:w="1310" w:type="pct"/>
            <w:shd w:val="clear" w:color="auto" w:fill="FFFFFF"/>
          </w:tcPr>
          <w:p w14:paraId="07690452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Punktacja</w:t>
            </w:r>
          </w:p>
        </w:tc>
        <w:tc>
          <w:tcPr>
            <w:tcW w:w="732" w:type="pct"/>
            <w:shd w:val="clear" w:color="auto" w:fill="FFFFFF"/>
          </w:tcPr>
          <w:p w14:paraId="62D7777B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Źródło weryfikacji kryterium</w:t>
            </w:r>
          </w:p>
        </w:tc>
      </w:tr>
      <w:tr w:rsidR="007B0509" w:rsidRPr="00ED2F85" w14:paraId="3B27B637" w14:textId="77777777" w:rsidTr="00922B29">
        <w:tc>
          <w:tcPr>
            <w:tcW w:w="188" w:type="pct"/>
            <w:shd w:val="clear" w:color="auto" w:fill="FFFFFF"/>
          </w:tcPr>
          <w:p w14:paraId="162C0431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9" w:type="pct"/>
            <w:shd w:val="clear" w:color="auto" w:fill="FFFFFF"/>
          </w:tcPr>
          <w:p w14:paraId="31A992C2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osób objętych wsparciem w ramach projektu</w:t>
            </w:r>
          </w:p>
          <w:p w14:paraId="516FF6D7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1" w:type="pct"/>
            <w:shd w:val="clear" w:color="auto" w:fill="FFFFFF"/>
          </w:tcPr>
          <w:p w14:paraId="4F5D7231" w14:textId="77777777" w:rsidR="007B0509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746E">
              <w:rPr>
                <w:rFonts w:ascii="Arial" w:hAnsi="Arial" w:cs="Arial"/>
                <w:sz w:val="24"/>
                <w:szCs w:val="24"/>
              </w:rPr>
              <w:t xml:space="preserve">Kryterium jest odpowiedzią na </w:t>
            </w:r>
            <w:r>
              <w:rPr>
                <w:rFonts w:ascii="Arial" w:hAnsi="Arial" w:cs="Arial"/>
                <w:sz w:val="24"/>
                <w:szCs w:val="24"/>
              </w:rPr>
              <w:t>problemy zdiagnozowane w LSR, odnoszące się do niewystarczającego dostępu do różnych form aktywizacji mieszkańców.</w:t>
            </w:r>
          </w:p>
          <w:p w14:paraId="4EF2A4B5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E86">
              <w:rPr>
                <w:rFonts w:ascii="Arial" w:hAnsi="Arial" w:cs="Arial"/>
                <w:sz w:val="24"/>
                <w:szCs w:val="24"/>
              </w:rPr>
              <w:t xml:space="preserve">Punkty otrzyma tylko taki wnioskodawca, który zadeklarował w opisie merytorycznym projektu realizację działań </w:t>
            </w:r>
            <w:r>
              <w:rPr>
                <w:rFonts w:ascii="Arial" w:hAnsi="Arial" w:cs="Arial"/>
                <w:sz w:val="24"/>
                <w:szCs w:val="24"/>
              </w:rPr>
              <w:t>skierowanych do określonej i nie mniejszej niż 18 osób liczby mieszkańców</w:t>
            </w:r>
            <w:r w:rsidRPr="00C44E86">
              <w:rPr>
                <w:rFonts w:ascii="Arial" w:hAnsi="Arial" w:cs="Arial"/>
                <w:sz w:val="24"/>
                <w:szCs w:val="24"/>
              </w:rPr>
              <w:t>, a jednocześnie zaplanował</w:t>
            </w:r>
            <w:r>
              <w:rPr>
                <w:rFonts w:ascii="Arial" w:hAnsi="Arial" w:cs="Arial"/>
                <w:sz w:val="24"/>
                <w:szCs w:val="24"/>
              </w:rPr>
              <w:t xml:space="preserve"> odpowiedni poziom stosownych wskaźników oraz adekwatne wydatki w budżecie projektu, </w:t>
            </w:r>
            <w:r w:rsidRPr="00C44E86">
              <w:rPr>
                <w:rFonts w:ascii="Arial" w:hAnsi="Arial" w:cs="Arial"/>
                <w:sz w:val="24"/>
                <w:szCs w:val="24"/>
              </w:rPr>
              <w:t>towarzyszą</w:t>
            </w:r>
            <w:r>
              <w:rPr>
                <w:rFonts w:ascii="Arial" w:hAnsi="Arial" w:cs="Arial"/>
                <w:sz w:val="24"/>
                <w:szCs w:val="24"/>
              </w:rPr>
              <w:t>ce</w:t>
            </w:r>
            <w:r w:rsidRPr="00C44E86">
              <w:rPr>
                <w:rFonts w:ascii="Arial" w:hAnsi="Arial" w:cs="Arial"/>
                <w:sz w:val="24"/>
                <w:szCs w:val="24"/>
              </w:rPr>
              <w:t xml:space="preserve"> działaniom</w:t>
            </w:r>
            <w:r>
              <w:rPr>
                <w:rFonts w:ascii="Arial" w:hAnsi="Arial" w:cs="Arial"/>
                <w:sz w:val="24"/>
                <w:szCs w:val="24"/>
              </w:rPr>
              <w:t xml:space="preserve"> o takim zakresie</w:t>
            </w:r>
            <w:r w:rsidRPr="00C44E8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DA5849A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Kryterium </w:t>
            </w:r>
            <w:r w:rsidRPr="00C44E86">
              <w:rPr>
                <w:rFonts w:ascii="Arial" w:hAnsi="Arial" w:cs="Arial"/>
                <w:sz w:val="24"/>
                <w:szCs w:val="24"/>
              </w:rPr>
              <w:t>weryfikowane w oparciu o informacje zawarte w op</w:t>
            </w:r>
            <w:r>
              <w:rPr>
                <w:rFonts w:ascii="Arial" w:hAnsi="Arial" w:cs="Arial"/>
                <w:sz w:val="24"/>
                <w:szCs w:val="24"/>
              </w:rPr>
              <w:t xml:space="preserve">isie, tabeli wskaźników i budżecie  </w:t>
            </w:r>
            <w:r w:rsidRPr="00C44E86">
              <w:rPr>
                <w:rFonts w:ascii="Arial" w:hAnsi="Arial" w:cs="Arial"/>
                <w:sz w:val="24"/>
                <w:szCs w:val="24"/>
              </w:rPr>
              <w:t>projektu.</w:t>
            </w:r>
          </w:p>
          <w:p w14:paraId="798A273C" w14:textId="03F4F15A" w:rsidR="007B0509" w:rsidRPr="00ED2F85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E86">
              <w:rPr>
                <w:rFonts w:ascii="Arial" w:hAnsi="Arial" w:cs="Arial"/>
                <w:sz w:val="24"/>
                <w:szCs w:val="24"/>
              </w:rPr>
              <w:t>Kryterium jest u</w:t>
            </w:r>
            <w:r>
              <w:rPr>
                <w:rFonts w:ascii="Arial" w:hAnsi="Arial" w:cs="Arial"/>
                <w:sz w:val="24"/>
                <w:szCs w:val="24"/>
              </w:rPr>
              <w:t xml:space="preserve">zasadnione  </w:t>
            </w:r>
            <w:r w:rsidRPr="00C44E86">
              <w:rPr>
                <w:rFonts w:ascii="Arial" w:hAnsi="Arial" w:cs="Arial"/>
                <w:sz w:val="24"/>
                <w:szCs w:val="24"/>
              </w:rPr>
              <w:t xml:space="preserve">zdiagnozowanymi w LSR problemami i potrzebami. </w:t>
            </w:r>
          </w:p>
        </w:tc>
        <w:tc>
          <w:tcPr>
            <w:tcW w:w="1310" w:type="pct"/>
            <w:shd w:val="clear" w:color="auto" w:fill="FFFFFF"/>
          </w:tcPr>
          <w:p w14:paraId="44101B83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18</w:t>
            </w:r>
            <w:r w:rsidRPr="00ED2F85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Pr="00ED2F85">
              <w:rPr>
                <w:rFonts w:ascii="Arial" w:hAnsi="Arial" w:cs="Arial"/>
                <w:sz w:val="24"/>
                <w:szCs w:val="24"/>
              </w:rPr>
              <w:t xml:space="preserve"> - projekt zakłada</w:t>
            </w:r>
            <w:r>
              <w:rPr>
                <w:rFonts w:ascii="Arial" w:hAnsi="Arial" w:cs="Arial"/>
                <w:sz w:val="24"/>
                <w:szCs w:val="24"/>
              </w:rPr>
              <w:t xml:space="preserve"> objęcie wsparciem przynajmniej 18 uczestników i znajduje to odzwierciedlenie w poziomie stosownych wskaźników oraz adekwatnych wydatków w budżecie projektu.</w:t>
            </w:r>
          </w:p>
          <w:p w14:paraId="38FC4E07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4A296D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0 pkt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ED2F85">
              <w:rPr>
                <w:rFonts w:ascii="Arial" w:hAnsi="Arial" w:cs="Arial"/>
                <w:sz w:val="24"/>
                <w:szCs w:val="24"/>
              </w:rPr>
              <w:t>projekt zakłada</w:t>
            </w:r>
            <w:r>
              <w:rPr>
                <w:rFonts w:ascii="Arial" w:hAnsi="Arial" w:cs="Arial"/>
                <w:sz w:val="24"/>
                <w:szCs w:val="24"/>
              </w:rPr>
              <w:t xml:space="preserve"> objęcie wsparciem przynajmniej xx uczestników, ale nie znajduje to odzwierciedlenia w poziomie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stosownych wskaźników oraz adekwatnych wydatków w budżecie projektu albo</w:t>
            </w:r>
          </w:p>
          <w:p w14:paraId="32240DFE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projekt zakłada objęcie wsparciem mniej niż 18</w:t>
            </w:r>
          </w:p>
        </w:tc>
        <w:tc>
          <w:tcPr>
            <w:tcW w:w="732" w:type="pct"/>
            <w:shd w:val="clear" w:color="auto" w:fill="FFFFFF"/>
          </w:tcPr>
          <w:p w14:paraId="2C39A97C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F85">
              <w:rPr>
                <w:rFonts w:ascii="Arial" w:hAnsi="Arial" w:cs="Arial"/>
                <w:sz w:val="24"/>
                <w:szCs w:val="24"/>
              </w:rPr>
              <w:lastRenderedPageBreak/>
              <w:t>Kryterium weryfikowane na podstawie złożonej dokumentacji</w:t>
            </w:r>
          </w:p>
        </w:tc>
      </w:tr>
    </w:tbl>
    <w:p w14:paraId="7D863059" w14:textId="77777777" w:rsidR="007B0509" w:rsidRDefault="007B0509" w:rsidP="007B0509"/>
    <w:p w14:paraId="1FF9B467" w14:textId="77777777" w:rsidR="00922B29" w:rsidRDefault="00922B29" w:rsidP="007B05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76"/>
        <w:gridCol w:w="2335"/>
        <w:gridCol w:w="5392"/>
        <w:gridCol w:w="3654"/>
        <w:gridCol w:w="2037"/>
      </w:tblGrid>
      <w:tr w:rsidR="007B0509" w:rsidRPr="00ED2F85" w14:paraId="672E59C5" w14:textId="77777777" w:rsidTr="00922B29">
        <w:tc>
          <w:tcPr>
            <w:tcW w:w="5000" w:type="pct"/>
            <w:gridSpan w:val="5"/>
            <w:shd w:val="clear" w:color="auto" w:fill="FFFFFF"/>
          </w:tcPr>
          <w:p w14:paraId="498AA6D0" w14:textId="6C32EF22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KRYTERIA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WYBORU GRANTOBIORCÓW WYŁĄCZNIE DLA PRZEDSIĘWZIECIA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 xml:space="preserve"> LSR/SzOOP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2.3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t>/07.04</w:t>
            </w:r>
            <w:r w:rsidR="005373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2FE0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3733E">
              <w:rPr>
                <w:rFonts w:ascii="Arial" w:hAnsi="Arial" w:cs="Arial"/>
                <w:b/>
                <w:sz w:val="24"/>
                <w:szCs w:val="24"/>
              </w:rPr>
              <w:t>– KRYTERIA RANKINGUJĄCE</w:t>
            </w:r>
            <w:r w:rsidR="003A2E37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</w:tr>
      <w:tr w:rsidR="007B0509" w:rsidRPr="00ED2F85" w14:paraId="301C4AEA" w14:textId="77777777" w:rsidTr="00922B29">
        <w:tc>
          <w:tcPr>
            <w:tcW w:w="188" w:type="pct"/>
            <w:shd w:val="clear" w:color="auto" w:fill="FFFFFF"/>
          </w:tcPr>
          <w:p w14:paraId="7836BD18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39" w:type="pct"/>
            <w:shd w:val="clear" w:color="auto" w:fill="FFFFFF"/>
          </w:tcPr>
          <w:p w14:paraId="67013C73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Kryterium</w:t>
            </w:r>
          </w:p>
        </w:tc>
        <w:tc>
          <w:tcPr>
            <w:tcW w:w="1931" w:type="pct"/>
            <w:shd w:val="clear" w:color="auto" w:fill="FFFFFF"/>
          </w:tcPr>
          <w:p w14:paraId="3578F5FF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  <w:tc>
          <w:tcPr>
            <w:tcW w:w="1310" w:type="pct"/>
            <w:shd w:val="clear" w:color="auto" w:fill="FFFFFF"/>
          </w:tcPr>
          <w:p w14:paraId="7C8218E4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Punktacja</w:t>
            </w:r>
          </w:p>
        </w:tc>
        <w:tc>
          <w:tcPr>
            <w:tcW w:w="732" w:type="pct"/>
            <w:shd w:val="clear" w:color="auto" w:fill="FFFFFF"/>
          </w:tcPr>
          <w:p w14:paraId="2601DA31" w14:textId="77777777" w:rsidR="007B0509" w:rsidRPr="00ED2F85" w:rsidRDefault="007B0509" w:rsidP="007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t>Źródło weryfikacji kryterium</w:t>
            </w:r>
          </w:p>
        </w:tc>
      </w:tr>
      <w:tr w:rsidR="007B0509" w:rsidRPr="00ED2F85" w14:paraId="3B915971" w14:textId="77777777" w:rsidTr="00922B29">
        <w:tc>
          <w:tcPr>
            <w:tcW w:w="188" w:type="pct"/>
            <w:shd w:val="clear" w:color="auto" w:fill="FFFFFF"/>
          </w:tcPr>
          <w:p w14:paraId="4872C6ED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9" w:type="pct"/>
            <w:shd w:val="clear" w:color="auto" w:fill="FFFFFF"/>
          </w:tcPr>
          <w:p w14:paraId="76465CB8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osób objętych wsparciem w ramach projektu</w:t>
            </w:r>
          </w:p>
          <w:p w14:paraId="045FEAE5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1" w:type="pct"/>
            <w:shd w:val="clear" w:color="auto" w:fill="FFFFFF"/>
          </w:tcPr>
          <w:p w14:paraId="6EC303F8" w14:textId="77777777" w:rsidR="007B0509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746E">
              <w:rPr>
                <w:rFonts w:ascii="Arial" w:hAnsi="Arial" w:cs="Arial"/>
                <w:sz w:val="24"/>
                <w:szCs w:val="24"/>
              </w:rPr>
              <w:t xml:space="preserve">Kryterium jest odpowiedzią na </w:t>
            </w:r>
            <w:r>
              <w:rPr>
                <w:rFonts w:ascii="Arial" w:hAnsi="Arial" w:cs="Arial"/>
                <w:sz w:val="24"/>
                <w:szCs w:val="24"/>
              </w:rPr>
              <w:t>problemy zdiagnozowane w LSR, odnoszące się do niewystarczającego dostępu do różnych form aktywizacji mieszkańców.</w:t>
            </w:r>
          </w:p>
          <w:p w14:paraId="4A7C2473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E86">
              <w:rPr>
                <w:rFonts w:ascii="Arial" w:hAnsi="Arial" w:cs="Arial"/>
                <w:sz w:val="24"/>
                <w:szCs w:val="24"/>
              </w:rPr>
              <w:t xml:space="preserve">Punkty otrzyma tylko taki wnioskodawca, który zadeklarował w opisie merytorycznym projektu realizację działań </w:t>
            </w:r>
            <w:r>
              <w:rPr>
                <w:rFonts w:ascii="Arial" w:hAnsi="Arial" w:cs="Arial"/>
                <w:sz w:val="24"/>
                <w:szCs w:val="24"/>
              </w:rPr>
              <w:t>skierowanych do określonej i nie mniejszej niż 12 osób  liczby mieszkańców</w:t>
            </w:r>
            <w:r w:rsidRPr="00C44E86">
              <w:rPr>
                <w:rFonts w:ascii="Arial" w:hAnsi="Arial" w:cs="Arial"/>
                <w:sz w:val="24"/>
                <w:szCs w:val="24"/>
              </w:rPr>
              <w:t>, a jednocześnie zaplanował</w:t>
            </w:r>
            <w:r>
              <w:rPr>
                <w:rFonts w:ascii="Arial" w:hAnsi="Arial" w:cs="Arial"/>
                <w:sz w:val="24"/>
                <w:szCs w:val="24"/>
              </w:rPr>
              <w:t xml:space="preserve"> odpowiedni poziom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stosownych wskaźników oraz adekwatne wydatki w budżecie projektu, </w:t>
            </w:r>
            <w:r w:rsidRPr="00C44E86">
              <w:rPr>
                <w:rFonts w:ascii="Arial" w:hAnsi="Arial" w:cs="Arial"/>
                <w:sz w:val="24"/>
                <w:szCs w:val="24"/>
              </w:rPr>
              <w:t>towarzyszą</w:t>
            </w:r>
            <w:r>
              <w:rPr>
                <w:rFonts w:ascii="Arial" w:hAnsi="Arial" w:cs="Arial"/>
                <w:sz w:val="24"/>
                <w:szCs w:val="24"/>
              </w:rPr>
              <w:t>ce</w:t>
            </w:r>
            <w:r w:rsidRPr="00C44E86">
              <w:rPr>
                <w:rFonts w:ascii="Arial" w:hAnsi="Arial" w:cs="Arial"/>
                <w:sz w:val="24"/>
                <w:szCs w:val="24"/>
              </w:rPr>
              <w:t xml:space="preserve"> działaniom</w:t>
            </w:r>
            <w:r>
              <w:rPr>
                <w:rFonts w:ascii="Arial" w:hAnsi="Arial" w:cs="Arial"/>
                <w:sz w:val="24"/>
                <w:szCs w:val="24"/>
              </w:rPr>
              <w:t xml:space="preserve"> o takim zakresie</w:t>
            </w:r>
            <w:r w:rsidRPr="00C44E8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F2439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Kryterium </w:t>
            </w:r>
            <w:r w:rsidRPr="00C44E86">
              <w:rPr>
                <w:rFonts w:ascii="Arial" w:hAnsi="Arial" w:cs="Arial"/>
                <w:sz w:val="24"/>
                <w:szCs w:val="24"/>
              </w:rPr>
              <w:t>weryfikowane w oparciu o informacje zawarte w op</w:t>
            </w:r>
            <w:r>
              <w:rPr>
                <w:rFonts w:ascii="Arial" w:hAnsi="Arial" w:cs="Arial"/>
                <w:sz w:val="24"/>
                <w:szCs w:val="24"/>
              </w:rPr>
              <w:t xml:space="preserve">isie, tabeli wskaźników i budżecie  </w:t>
            </w:r>
            <w:r w:rsidRPr="00C44E86">
              <w:rPr>
                <w:rFonts w:ascii="Arial" w:hAnsi="Arial" w:cs="Arial"/>
                <w:sz w:val="24"/>
                <w:szCs w:val="24"/>
              </w:rPr>
              <w:t>projektu.</w:t>
            </w:r>
          </w:p>
          <w:p w14:paraId="696D6D61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E86">
              <w:rPr>
                <w:rFonts w:ascii="Arial" w:hAnsi="Arial" w:cs="Arial"/>
                <w:sz w:val="24"/>
                <w:szCs w:val="24"/>
              </w:rPr>
              <w:t>Kryterium jest u</w:t>
            </w:r>
            <w:r>
              <w:rPr>
                <w:rFonts w:ascii="Arial" w:hAnsi="Arial" w:cs="Arial"/>
                <w:sz w:val="24"/>
                <w:szCs w:val="24"/>
              </w:rPr>
              <w:t xml:space="preserve">zasadnione  </w:t>
            </w:r>
            <w:r w:rsidRPr="00C44E86">
              <w:rPr>
                <w:rFonts w:ascii="Arial" w:hAnsi="Arial" w:cs="Arial"/>
                <w:sz w:val="24"/>
                <w:szCs w:val="24"/>
              </w:rPr>
              <w:t xml:space="preserve">zdiagnozowanymi w LSR problemami i potrzebami. </w:t>
            </w:r>
          </w:p>
          <w:p w14:paraId="260A17CD" w14:textId="77777777" w:rsidR="007B0509" w:rsidRPr="000B746E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3FED16" w14:textId="77777777" w:rsidR="007B0509" w:rsidRPr="00ED2F85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0" w:type="pct"/>
            <w:shd w:val="clear" w:color="auto" w:fill="FFFFFF"/>
          </w:tcPr>
          <w:p w14:paraId="6B77481F" w14:textId="77777777" w:rsidR="007B0509" w:rsidRPr="00C44E86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18</w:t>
            </w:r>
            <w:r w:rsidRPr="00ED2F85">
              <w:rPr>
                <w:rFonts w:ascii="Arial" w:hAnsi="Arial" w:cs="Arial"/>
                <w:b/>
                <w:sz w:val="24"/>
                <w:szCs w:val="24"/>
              </w:rPr>
              <w:t xml:space="preserve"> pkt</w:t>
            </w:r>
            <w:r w:rsidRPr="00ED2F85">
              <w:rPr>
                <w:rFonts w:ascii="Arial" w:hAnsi="Arial" w:cs="Arial"/>
                <w:sz w:val="24"/>
                <w:szCs w:val="24"/>
              </w:rPr>
              <w:t xml:space="preserve"> - projekt zakłada</w:t>
            </w:r>
            <w:r>
              <w:rPr>
                <w:rFonts w:ascii="Arial" w:hAnsi="Arial" w:cs="Arial"/>
                <w:sz w:val="24"/>
                <w:szCs w:val="24"/>
              </w:rPr>
              <w:t xml:space="preserve"> objęcie wsparciem przynajmniej 12 uczestników i znajduje to odzwierciedlenie w poziomie stosownych wskaźników oraz adekwatnych wydatków w budżecie projektu.</w:t>
            </w:r>
          </w:p>
          <w:p w14:paraId="5A16B317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E14D80" w14:textId="77777777" w:rsidR="007B0509" w:rsidRPr="007B0509" w:rsidRDefault="007B0509" w:rsidP="007B050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F85">
              <w:rPr>
                <w:rFonts w:ascii="Arial" w:hAnsi="Arial" w:cs="Arial"/>
                <w:b/>
                <w:sz w:val="24"/>
                <w:szCs w:val="24"/>
              </w:rPr>
              <w:lastRenderedPageBreak/>
              <w:t>0 pkt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ED2F85">
              <w:rPr>
                <w:rFonts w:ascii="Arial" w:hAnsi="Arial" w:cs="Arial"/>
                <w:sz w:val="24"/>
                <w:szCs w:val="24"/>
              </w:rPr>
              <w:t>projekt zakłada</w:t>
            </w:r>
            <w:r>
              <w:rPr>
                <w:rFonts w:ascii="Arial" w:hAnsi="Arial" w:cs="Arial"/>
                <w:sz w:val="24"/>
                <w:szCs w:val="24"/>
              </w:rPr>
              <w:t xml:space="preserve"> objęcie wsparciem przynajmniej 12 uczestników, ale nie znajduje to odzwierciedlenia w poziomie stosownych wskaźników oraz adekwatnych wydatków w budżecie projektu albo projekt zakłada objęcie wsparciem mniej niż 12 osób</w:t>
            </w:r>
          </w:p>
        </w:tc>
        <w:tc>
          <w:tcPr>
            <w:tcW w:w="732" w:type="pct"/>
            <w:shd w:val="clear" w:color="auto" w:fill="FFFFFF"/>
          </w:tcPr>
          <w:p w14:paraId="656700AA" w14:textId="77777777" w:rsidR="007B0509" w:rsidRPr="00ED2F85" w:rsidRDefault="007B0509" w:rsidP="007B05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D2F85">
              <w:rPr>
                <w:rFonts w:ascii="Arial" w:hAnsi="Arial" w:cs="Arial"/>
                <w:sz w:val="24"/>
                <w:szCs w:val="24"/>
              </w:rPr>
              <w:lastRenderedPageBreak/>
              <w:t>Kryterium weryfikowane na podstawie złożonej dokumentacji</w:t>
            </w:r>
          </w:p>
        </w:tc>
      </w:tr>
    </w:tbl>
    <w:p w14:paraId="52211C2A" w14:textId="77777777" w:rsidR="00922B29" w:rsidRDefault="00922B29" w:rsidP="00922B29">
      <w:pPr>
        <w:spacing w:after="0" w:line="240" w:lineRule="auto"/>
      </w:pPr>
    </w:p>
    <w:p w14:paraId="309CECFC" w14:textId="77777777" w:rsidR="00BF0707" w:rsidRDefault="00BF0707" w:rsidP="00BF0707">
      <w:pPr>
        <w:spacing w:after="0" w:line="240" w:lineRule="auto"/>
        <w:rPr>
          <w:sz w:val="28"/>
        </w:rPr>
      </w:pPr>
    </w:p>
    <w:p w14:paraId="0F3C3C9E" w14:textId="77777777" w:rsidR="00BF0707" w:rsidRPr="006879A8" w:rsidRDefault="00BF0707" w:rsidP="00BF0707">
      <w:pPr>
        <w:spacing w:after="0" w:line="240" w:lineRule="auto"/>
        <w:rPr>
          <w:sz w:val="28"/>
        </w:rPr>
      </w:pPr>
      <w:r w:rsidRPr="006879A8">
        <w:rPr>
          <w:sz w:val="28"/>
        </w:rPr>
        <w:t>Uwaga:</w:t>
      </w:r>
    </w:p>
    <w:p w14:paraId="14EE2E4D" w14:textId="77777777" w:rsidR="00BF0707" w:rsidRPr="006879A8" w:rsidRDefault="00BF0707" w:rsidP="00BF0707">
      <w:pPr>
        <w:spacing w:after="0" w:line="240" w:lineRule="auto"/>
        <w:rPr>
          <w:sz w:val="28"/>
        </w:rPr>
      </w:pPr>
      <w:r>
        <w:rPr>
          <w:sz w:val="28"/>
        </w:rPr>
        <w:t xml:space="preserve">1. </w:t>
      </w:r>
      <w:r w:rsidRPr="006879A8">
        <w:rPr>
          <w:sz w:val="28"/>
        </w:rPr>
        <w:t>Maksymalna liczba punktów</w:t>
      </w:r>
      <w:r>
        <w:rPr>
          <w:sz w:val="28"/>
        </w:rPr>
        <w:t xml:space="preserve"> dla każdego przedsięwzięcia =</w:t>
      </w:r>
      <w:r w:rsidRPr="006879A8">
        <w:rPr>
          <w:sz w:val="28"/>
        </w:rPr>
        <w:t xml:space="preserve"> 100</w:t>
      </w:r>
      <w:r>
        <w:rPr>
          <w:sz w:val="28"/>
        </w:rPr>
        <w:t xml:space="preserve"> (99 w sytuacji, gdy </w:t>
      </w:r>
      <w:r>
        <w:rPr>
          <w:rFonts w:ascii="Arial" w:hAnsi="Arial" w:cs="Arial"/>
          <w:sz w:val="24"/>
          <w:szCs w:val="24"/>
        </w:rPr>
        <w:t>wnioskodawcą nie jest jednostka samorządu terytorialnego lub podmiot przez nią kontrolowany lub od niej zależny)</w:t>
      </w:r>
      <w:r w:rsidRPr="006879A8">
        <w:rPr>
          <w:sz w:val="28"/>
        </w:rPr>
        <w:t>, w tym:</w:t>
      </w:r>
    </w:p>
    <w:p w14:paraId="1072FC98" w14:textId="0B26880B" w:rsidR="00BF0707" w:rsidRPr="006879A8" w:rsidRDefault="00BF0707" w:rsidP="00BF0707">
      <w:pPr>
        <w:spacing w:after="0" w:line="240" w:lineRule="auto"/>
        <w:rPr>
          <w:sz w:val="28"/>
        </w:rPr>
      </w:pPr>
      <w:r w:rsidRPr="006879A8">
        <w:rPr>
          <w:sz w:val="28"/>
        </w:rPr>
        <w:t>- w ramach kryteriów dostęp</w:t>
      </w:r>
      <w:r>
        <w:rPr>
          <w:sz w:val="28"/>
        </w:rPr>
        <w:t>owych</w:t>
      </w:r>
      <w:r w:rsidRPr="006879A8">
        <w:rPr>
          <w:sz w:val="28"/>
        </w:rPr>
        <w:t xml:space="preserve"> </w:t>
      </w:r>
      <w:r>
        <w:rPr>
          <w:sz w:val="28"/>
        </w:rPr>
        <w:t>–</w:t>
      </w:r>
      <w:r w:rsidRPr="006879A8">
        <w:rPr>
          <w:sz w:val="28"/>
        </w:rPr>
        <w:t xml:space="preserve"> 1</w:t>
      </w:r>
      <w:r w:rsidR="00DA35C0">
        <w:rPr>
          <w:sz w:val="28"/>
        </w:rPr>
        <w:t>0</w:t>
      </w:r>
      <w:r>
        <w:rPr>
          <w:sz w:val="28"/>
        </w:rPr>
        <w:t xml:space="preserve"> </w:t>
      </w:r>
      <w:r w:rsidR="00DA35C0">
        <w:rPr>
          <w:sz w:val="28"/>
        </w:rPr>
        <w:t>(9</w:t>
      </w:r>
      <w:r>
        <w:rPr>
          <w:sz w:val="28"/>
        </w:rPr>
        <w:t xml:space="preserve"> w sytuacji, gdy </w:t>
      </w:r>
      <w:r>
        <w:rPr>
          <w:rFonts w:ascii="Arial" w:hAnsi="Arial" w:cs="Arial"/>
          <w:sz w:val="24"/>
          <w:szCs w:val="24"/>
        </w:rPr>
        <w:t>wnioskodawcą nie jest jednostka samorządu terytorialnego lub podmiot przez nią kontrolowany lub od niej zależny)</w:t>
      </w:r>
      <w:r w:rsidRPr="006879A8">
        <w:rPr>
          <w:sz w:val="28"/>
        </w:rPr>
        <w:t>,</w:t>
      </w:r>
    </w:p>
    <w:p w14:paraId="265104AC" w14:textId="2C6D3446" w:rsidR="00BF0707" w:rsidRPr="006879A8" w:rsidRDefault="00BF0707" w:rsidP="00BF0707">
      <w:pPr>
        <w:spacing w:after="0" w:line="240" w:lineRule="auto"/>
        <w:rPr>
          <w:sz w:val="28"/>
        </w:rPr>
      </w:pPr>
      <w:r w:rsidRPr="006879A8">
        <w:rPr>
          <w:sz w:val="28"/>
        </w:rPr>
        <w:t xml:space="preserve">- w ramach kryteriów rankingujących – </w:t>
      </w:r>
      <w:r w:rsidR="00DA35C0">
        <w:rPr>
          <w:sz w:val="28"/>
        </w:rPr>
        <w:t>90</w:t>
      </w:r>
    </w:p>
    <w:p w14:paraId="0D2D0FD5" w14:textId="77777777" w:rsidR="00BF0707" w:rsidRPr="006879A8" w:rsidRDefault="00BF0707" w:rsidP="00BF0707">
      <w:pPr>
        <w:spacing w:after="0" w:line="240" w:lineRule="auto"/>
        <w:rPr>
          <w:sz w:val="28"/>
        </w:rPr>
      </w:pPr>
    </w:p>
    <w:p w14:paraId="14C50D96" w14:textId="77777777" w:rsidR="00BF0707" w:rsidRDefault="00BF0707" w:rsidP="00BF0707">
      <w:pPr>
        <w:spacing w:after="0" w:line="240" w:lineRule="auto"/>
        <w:rPr>
          <w:sz w:val="28"/>
        </w:rPr>
      </w:pPr>
      <w:r>
        <w:rPr>
          <w:sz w:val="28"/>
        </w:rPr>
        <w:lastRenderedPageBreak/>
        <w:t xml:space="preserve">2. </w:t>
      </w:r>
      <w:r w:rsidRPr="006879A8">
        <w:rPr>
          <w:sz w:val="28"/>
        </w:rPr>
        <w:t xml:space="preserve">Minimalna liczba punktów warunkująca otrzymanie wsparcia: </w:t>
      </w:r>
      <w:r>
        <w:rPr>
          <w:sz w:val="28"/>
        </w:rPr>
        <w:t>5</w:t>
      </w:r>
      <w:r w:rsidRPr="006879A8">
        <w:rPr>
          <w:sz w:val="28"/>
        </w:rPr>
        <w:t>0</w:t>
      </w:r>
      <w:r>
        <w:rPr>
          <w:sz w:val="28"/>
        </w:rPr>
        <w:t xml:space="preserve"> (49 w sytuacji, gdy </w:t>
      </w:r>
      <w:r>
        <w:rPr>
          <w:rFonts w:ascii="Arial" w:hAnsi="Arial" w:cs="Arial"/>
          <w:sz w:val="24"/>
          <w:szCs w:val="24"/>
        </w:rPr>
        <w:t>wnioskodawcą nie jest jednostka samorządu terytorialnego lub podmiot przez nią kontrolowany lub od niej zależny)</w:t>
      </w:r>
      <w:r>
        <w:rPr>
          <w:sz w:val="28"/>
        </w:rPr>
        <w:t xml:space="preserve">, </w:t>
      </w:r>
      <w:r w:rsidRPr="006879A8">
        <w:rPr>
          <w:sz w:val="28"/>
        </w:rPr>
        <w:t>w tym</w:t>
      </w:r>
      <w:r>
        <w:rPr>
          <w:sz w:val="28"/>
        </w:rPr>
        <w:t>:</w:t>
      </w:r>
    </w:p>
    <w:p w14:paraId="66A6F79A" w14:textId="39649558" w:rsidR="00BF0707" w:rsidRPr="006879A8" w:rsidRDefault="00BF0707" w:rsidP="00BF0707">
      <w:pPr>
        <w:spacing w:after="0" w:line="240" w:lineRule="auto"/>
        <w:rPr>
          <w:sz w:val="28"/>
        </w:rPr>
      </w:pPr>
      <w:r>
        <w:rPr>
          <w:sz w:val="28"/>
        </w:rPr>
        <w:t>- w ramach</w:t>
      </w:r>
      <w:r w:rsidRPr="006879A8">
        <w:rPr>
          <w:sz w:val="28"/>
        </w:rPr>
        <w:t xml:space="preserve"> kryteriów dostęp</w:t>
      </w:r>
      <w:r>
        <w:rPr>
          <w:sz w:val="28"/>
        </w:rPr>
        <w:t>owych – 1</w:t>
      </w:r>
      <w:r w:rsidR="00DA35C0">
        <w:rPr>
          <w:sz w:val="28"/>
        </w:rPr>
        <w:t>0</w:t>
      </w:r>
      <w:r>
        <w:rPr>
          <w:sz w:val="28"/>
        </w:rPr>
        <w:t xml:space="preserve"> (</w:t>
      </w:r>
      <w:r w:rsidR="00DA35C0">
        <w:rPr>
          <w:sz w:val="28"/>
        </w:rPr>
        <w:t>9</w:t>
      </w:r>
      <w:r>
        <w:rPr>
          <w:sz w:val="28"/>
        </w:rPr>
        <w:t xml:space="preserve"> w sytuacji, gdy </w:t>
      </w:r>
      <w:r>
        <w:rPr>
          <w:rFonts w:ascii="Arial" w:hAnsi="Arial" w:cs="Arial"/>
          <w:sz w:val="24"/>
          <w:szCs w:val="24"/>
        </w:rPr>
        <w:t>wnioskodawcą nie jest jednostka samorządu terytorialnego lub podmiot przez nią kontrolowany lub od niej zależny)</w:t>
      </w:r>
      <w:r w:rsidRPr="006879A8">
        <w:rPr>
          <w:sz w:val="28"/>
        </w:rPr>
        <w:t>,</w:t>
      </w:r>
    </w:p>
    <w:p w14:paraId="2E75AD0F" w14:textId="4E2D7628" w:rsidR="00BF0707" w:rsidRDefault="00BF0707" w:rsidP="00BF0707">
      <w:pPr>
        <w:spacing w:after="0" w:line="240" w:lineRule="auto"/>
        <w:rPr>
          <w:sz w:val="28"/>
        </w:rPr>
      </w:pPr>
      <w:r w:rsidRPr="006879A8">
        <w:rPr>
          <w:sz w:val="28"/>
        </w:rPr>
        <w:t xml:space="preserve">- w ramach kryteriów rankingujących – </w:t>
      </w:r>
      <w:r>
        <w:rPr>
          <w:sz w:val="28"/>
        </w:rPr>
        <w:t xml:space="preserve">40 (przy jednoczesnym uzyskaniu minimum punktowego w kryteriach rankingujących wspólnych o numerach 1 i </w:t>
      </w:r>
      <w:r w:rsidR="00DA35C0">
        <w:rPr>
          <w:sz w:val="28"/>
        </w:rPr>
        <w:t>8</w:t>
      </w:r>
      <w:r>
        <w:rPr>
          <w:sz w:val="28"/>
        </w:rPr>
        <w:t>).</w:t>
      </w:r>
    </w:p>
    <w:p w14:paraId="737CD151" w14:textId="28E77827" w:rsidR="00BF0707" w:rsidRDefault="00BF0707" w:rsidP="00BF0707">
      <w:pPr>
        <w:spacing w:after="0" w:line="240" w:lineRule="auto"/>
        <w:rPr>
          <w:sz w:val="28"/>
        </w:rPr>
      </w:pPr>
      <w:r>
        <w:rPr>
          <w:sz w:val="28"/>
        </w:rPr>
        <w:t xml:space="preserve">3. Podczas oceny spełnienia kryterium LGD może wykorzystywać także informacje dotyczące wnioskodawcy lub wniosku o powierzenie grantu pozyskane w inny sposób </w:t>
      </w:r>
      <w:r w:rsidR="008B5F04">
        <w:rPr>
          <w:sz w:val="28"/>
        </w:rPr>
        <w:t>tj.</w:t>
      </w:r>
      <w:r>
        <w:rPr>
          <w:sz w:val="28"/>
        </w:rPr>
        <w:t>, dostępne w zasobach LGD, rejestrach i wykazach publicznych, pochodzące z zasobów grantobiorców i innych podmiotów.</w:t>
      </w:r>
    </w:p>
    <w:p w14:paraId="65D95ADB" w14:textId="77777777" w:rsidR="003A2E37" w:rsidRPr="003A2E37" w:rsidRDefault="003A2E37" w:rsidP="003A2E37">
      <w:pPr>
        <w:spacing w:after="0" w:line="240" w:lineRule="auto"/>
        <w:rPr>
          <w:sz w:val="28"/>
        </w:rPr>
      </w:pPr>
    </w:p>
    <w:p w14:paraId="2C4A916C" w14:textId="77777777" w:rsidR="003A2E37" w:rsidRDefault="003A2E37" w:rsidP="003A2E37">
      <w:r>
        <w:t>* Kryterium rozstrzygające, decydujące w</w:t>
      </w:r>
      <w:r w:rsidRPr="009759B6">
        <w:rPr>
          <w:sz w:val="24"/>
          <w:szCs w:val="24"/>
        </w:rPr>
        <w:t xml:space="preserve"> sytuacji uzyskania równej ilości punktów przez kilka projektów</w:t>
      </w:r>
      <w:r>
        <w:rPr>
          <w:sz w:val="24"/>
          <w:szCs w:val="24"/>
        </w:rPr>
        <w:t>.</w:t>
      </w:r>
    </w:p>
    <w:p w14:paraId="606AB3D6" w14:textId="77777777" w:rsidR="0018711A" w:rsidRDefault="0018711A" w:rsidP="007B0509"/>
    <w:sectPr w:rsidR="0018711A" w:rsidSect="003106EB">
      <w:headerReference w:type="default" r:id="rId8"/>
      <w:footerReference w:type="default" r:id="rId9"/>
      <w:pgSz w:w="16838" w:h="11906" w:orient="landscape"/>
      <w:pgMar w:top="1710" w:right="1417" w:bottom="810" w:left="1417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3D1E2" w14:textId="77777777" w:rsidR="00042524" w:rsidRDefault="00042524" w:rsidP="00D624BF">
      <w:pPr>
        <w:spacing w:after="0" w:line="240" w:lineRule="auto"/>
      </w:pPr>
      <w:r>
        <w:separator/>
      </w:r>
    </w:p>
  </w:endnote>
  <w:endnote w:type="continuationSeparator" w:id="0">
    <w:p w14:paraId="6C7CEFF8" w14:textId="77777777" w:rsidR="00042524" w:rsidRDefault="00042524" w:rsidP="00D6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0C13B" w14:textId="77777777" w:rsidR="007B0509" w:rsidRDefault="007B050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879A8">
      <w:rPr>
        <w:noProof/>
      </w:rPr>
      <w:t>32</w:t>
    </w:r>
    <w:r>
      <w:fldChar w:fldCharType="end"/>
    </w:r>
  </w:p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2976"/>
      <w:gridCol w:w="3246"/>
      <w:gridCol w:w="1655"/>
    </w:tblGrid>
    <w:tr w:rsidR="00922B29" w:rsidRPr="009759B6" w14:paraId="750189A3" w14:textId="77777777" w:rsidTr="00500E51">
      <w:trPr>
        <w:jc w:val="center"/>
      </w:trPr>
      <w:tc>
        <w:tcPr>
          <w:tcW w:w="2265" w:type="dxa"/>
        </w:tcPr>
        <w:p w14:paraId="1E81B64C" w14:textId="77777777" w:rsidR="00922B29" w:rsidRPr="009759B6" w:rsidRDefault="006879A8" w:rsidP="00500E51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6BC179BE" wp14:editId="78686289">
                <wp:extent cx="923925" cy="428625"/>
                <wp:effectExtent l="0" t="0" r="9525" b="9525"/>
                <wp:docPr id="6" name="Obraz 1" descr="Obraz zawierający tekst, Grafika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braz zawierający tekst, Grafika, Czcionka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65" t="15877" r="8395" b="153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713B4E7C" w14:textId="77777777" w:rsidR="00922B29" w:rsidRPr="009759B6" w:rsidRDefault="006879A8" w:rsidP="00500E51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57990CFE" wp14:editId="2594436B">
                <wp:extent cx="1752600" cy="428625"/>
                <wp:effectExtent l="0" t="0" r="0" b="9525"/>
                <wp:docPr id="5" name="Obraz 2" descr="Obraz zawierający Czcionka, tekst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Czcionka, tekst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53" t="18005" r="5653" b="16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6" w:type="dxa"/>
          <w:tcBorders>
            <w:right w:val="single" w:sz="18" w:space="0" w:color="auto"/>
          </w:tcBorders>
        </w:tcPr>
        <w:p w14:paraId="0B3ED2D3" w14:textId="77777777" w:rsidR="00922B29" w:rsidRPr="009759B6" w:rsidRDefault="006879A8" w:rsidP="00500E51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43EB1CDD" wp14:editId="2DBF1E95">
                <wp:extent cx="1924050" cy="428625"/>
                <wp:effectExtent l="0" t="0" r="0" b="9525"/>
                <wp:docPr id="3" name="Obraz 3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5" w:type="dxa"/>
          <w:tcBorders>
            <w:left w:val="single" w:sz="18" w:space="0" w:color="auto"/>
          </w:tcBorders>
        </w:tcPr>
        <w:p w14:paraId="042AB229" w14:textId="77777777" w:rsidR="00922B29" w:rsidRPr="009759B6" w:rsidRDefault="006879A8" w:rsidP="00500E51">
          <w:pPr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pl-PL"/>
            </w:rPr>
            <w:drawing>
              <wp:inline distT="0" distB="0" distL="0" distR="0" wp14:anchorId="1804FADF" wp14:editId="1218EE18">
                <wp:extent cx="809625" cy="428625"/>
                <wp:effectExtent l="0" t="0" r="9525" b="9525"/>
                <wp:docPr id="1" name="Obraz 4" descr="Obraz zawierający tekst, wizytówka, Czcionka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Obraz zawierający tekst, wizytówka, Czcionka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14" t="10246" r="9491" b="151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0A1BA3" w14:textId="77777777" w:rsidR="007B0509" w:rsidRDefault="007B0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56FF8" w14:textId="77777777" w:rsidR="00042524" w:rsidRDefault="00042524" w:rsidP="00D624BF">
      <w:pPr>
        <w:spacing w:after="0" w:line="240" w:lineRule="auto"/>
      </w:pPr>
      <w:r>
        <w:separator/>
      </w:r>
    </w:p>
  </w:footnote>
  <w:footnote w:type="continuationSeparator" w:id="0">
    <w:p w14:paraId="68A2EABA" w14:textId="77777777" w:rsidR="00042524" w:rsidRDefault="00042524" w:rsidP="00D624BF">
      <w:pPr>
        <w:spacing w:after="0" w:line="240" w:lineRule="auto"/>
      </w:pPr>
      <w:r>
        <w:continuationSeparator/>
      </w:r>
    </w:p>
  </w:footnote>
  <w:footnote w:id="1">
    <w:p w14:paraId="6172C138" w14:textId="77777777" w:rsidR="007B0509" w:rsidRPr="00541676" w:rsidRDefault="007B0509" w:rsidP="00160B25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W każdym kryterium nie wyklucza się wykorzystania w ocenie spełniania kryterium informacji dotyczących wnioskodawcy lub projektu pozyskanych w inny sposób.</w:t>
      </w:r>
    </w:p>
  </w:footnote>
  <w:footnote w:id="2">
    <w:p w14:paraId="0A6B6B85" w14:textId="77777777" w:rsidR="007B0509" w:rsidRPr="00541676" w:rsidRDefault="007B0509" w:rsidP="00160B25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</w:t>
      </w:r>
      <w:r w:rsidRPr="00541676">
        <w:rPr>
          <w:rFonts w:ascii="Arial" w:hAnsi="Arial" w:cs="Arial"/>
          <w:sz w:val="24"/>
          <w:szCs w:val="24"/>
        </w:rPr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30.06.2021) (dalej: Rozporządzenie 2021/1060).</w:t>
      </w:r>
    </w:p>
  </w:footnote>
  <w:footnote w:id="3">
    <w:p w14:paraId="56088F8D" w14:textId="77777777" w:rsidR="007B0509" w:rsidRPr="00541676" w:rsidRDefault="007B0509" w:rsidP="00160B25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Style w:val="Odwoanieprzypisudolnego"/>
          <w:rFonts w:ascii="Arial" w:hAnsi="Arial" w:cs="Arial"/>
          <w:sz w:val="24"/>
          <w:szCs w:val="24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</w:t>
      </w:r>
      <w:r w:rsidRPr="00541676">
        <w:rPr>
          <w:rFonts w:ascii="Arial" w:hAnsi="Arial" w:cs="Arial"/>
          <w:color w:val="000000"/>
          <w:sz w:val="24"/>
          <w:szCs w:val="24"/>
        </w:rPr>
        <w:t>W każdym kryterium przez „wnioskodawcę” rozumiemy też partnera/partnerów, chyba że kryterium stanowi inaczej.</w:t>
      </w:r>
    </w:p>
  </w:footnote>
  <w:footnote w:id="4">
    <w:p w14:paraId="143C07B9" w14:textId="77777777" w:rsidR="007B0509" w:rsidRPr="00541676" w:rsidRDefault="007B0509" w:rsidP="00D01A0A">
      <w:pPr>
        <w:pStyle w:val="Tekstprzypisudolnego"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41676">
        <w:rPr>
          <w:rFonts w:ascii="Arial" w:hAnsi="Arial" w:cs="Arial"/>
          <w:sz w:val="24"/>
          <w:szCs w:val="24"/>
          <w:vertAlign w:val="superscript"/>
        </w:rPr>
        <w:footnoteRef/>
      </w:r>
      <w:r w:rsidRPr="00541676">
        <w:rPr>
          <w:rFonts w:ascii="Arial" w:hAnsi="Arial" w:cs="Arial"/>
          <w:sz w:val="24"/>
          <w:szCs w:val="24"/>
        </w:rPr>
        <w:t xml:space="preserve"> </w:t>
      </w:r>
      <w:r w:rsidRPr="00541676">
        <w:rPr>
          <w:rFonts w:ascii="Arial" w:hAnsi="Arial" w:cs="Arial"/>
          <w:sz w:val="24"/>
          <w:szCs w:val="24"/>
        </w:rPr>
        <w:t>W każdym kryterium nie wyklucza się wykorzystania w ocenie spełniania kryterium informacji dotyczących wnioskodawcy lub projektu pozyskanych w inny sposób.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4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7654"/>
    </w:tblGrid>
    <w:tr w:rsidR="00922B29" w14:paraId="7424CBED" w14:textId="77777777" w:rsidTr="00500E51">
      <w:trPr>
        <w:trHeight w:val="1032"/>
        <w:jc w:val="center"/>
      </w:trPr>
      <w:tc>
        <w:tcPr>
          <w:tcW w:w="2410" w:type="dxa"/>
          <w:vMerge w:val="restart"/>
        </w:tcPr>
        <w:p w14:paraId="7261ADAC" w14:textId="77777777" w:rsidR="00922B29" w:rsidRDefault="006879A8" w:rsidP="00500E51">
          <w:pPr>
            <w:pStyle w:val="Nagwek"/>
            <w:snapToGrid w:val="0"/>
            <w:rPr>
              <w:rFonts w:ascii="Comic Sans MS" w:hAnsi="Comic Sans MS"/>
              <w:b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169BFBF1" wp14:editId="791D1527">
                <wp:extent cx="1295400" cy="1485900"/>
                <wp:effectExtent l="0" t="0" r="0" b="0"/>
                <wp:docPr id="1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28509619" w14:textId="77777777" w:rsidR="00922B29" w:rsidRDefault="00922B29" w:rsidP="00500E51">
          <w:pPr>
            <w:tabs>
              <w:tab w:val="left" w:pos="0"/>
            </w:tabs>
            <w:spacing w:line="360" w:lineRule="auto"/>
            <w:ind w:left="-588"/>
            <w:jc w:val="center"/>
            <w:rPr>
              <w:rFonts w:ascii="Comic Sans MS" w:hAnsi="Comic Sans MS"/>
              <w:b/>
              <w:spacing w:val="30"/>
              <w:sz w:val="28"/>
              <w:szCs w:val="28"/>
            </w:rPr>
          </w:pPr>
          <w:r>
            <w:rPr>
              <w:rFonts w:ascii="Comic Sans MS" w:hAnsi="Comic Sans MS"/>
              <w:b/>
              <w:spacing w:val="30"/>
              <w:sz w:val="28"/>
              <w:szCs w:val="28"/>
            </w:rPr>
            <w:t xml:space="preserve">Stowarzyszenie Lokalna Grupa Działania </w:t>
          </w:r>
        </w:p>
        <w:p w14:paraId="369B053D" w14:textId="77777777" w:rsidR="00922B29" w:rsidRDefault="00922B29" w:rsidP="00500E51">
          <w:pPr>
            <w:tabs>
              <w:tab w:val="left" w:pos="0"/>
            </w:tabs>
            <w:spacing w:line="360" w:lineRule="auto"/>
            <w:ind w:left="-588"/>
            <w:jc w:val="center"/>
            <w:rPr>
              <w:rFonts w:ascii="Comic Sans MS" w:hAnsi="Comic Sans MS"/>
              <w:b/>
              <w:spacing w:val="30"/>
              <w:sz w:val="40"/>
              <w:szCs w:val="40"/>
            </w:rPr>
          </w:pPr>
          <w:r>
            <w:rPr>
              <w:rFonts w:ascii="Comic Sans MS" w:hAnsi="Comic Sans MS"/>
              <w:b/>
              <w:spacing w:val="30"/>
              <w:sz w:val="40"/>
              <w:szCs w:val="40"/>
            </w:rPr>
            <w:t>CZARNOZIEM NA SOLI</w:t>
          </w:r>
        </w:p>
      </w:tc>
    </w:tr>
    <w:tr w:rsidR="00922B29" w:rsidRPr="000C7963" w14:paraId="085F311F" w14:textId="77777777" w:rsidTr="00500E51">
      <w:trPr>
        <w:trHeight w:val="104"/>
        <w:jc w:val="center"/>
      </w:trPr>
      <w:tc>
        <w:tcPr>
          <w:tcW w:w="2410" w:type="dxa"/>
          <w:vMerge/>
          <w:tcBorders>
            <w:bottom w:val="double" w:sz="1" w:space="0" w:color="000000"/>
          </w:tcBorders>
        </w:tcPr>
        <w:p w14:paraId="42B029F9" w14:textId="77777777" w:rsidR="00922B29" w:rsidRDefault="00922B29" w:rsidP="00500E51">
          <w:pPr>
            <w:pStyle w:val="Nagwek"/>
            <w:snapToGrid w:val="0"/>
          </w:pPr>
        </w:p>
      </w:tc>
      <w:tc>
        <w:tcPr>
          <w:tcW w:w="7654" w:type="dxa"/>
          <w:tcBorders>
            <w:bottom w:val="double" w:sz="1" w:space="0" w:color="000000"/>
          </w:tcBorders>
          <w:vAlign w:val="center"/>
        </w:tcPr>
        <w:p w14:paraId="7B471E6E" w14:textId="77777777" w:rsidR="00922B29" w:rsidRDefault="00922B29" w:rsidP="00500E51">
          <w:pPr>
            <w:pStyle w:val="Nagwek"/>
            <w:snapToGrid w:val="0"/>
            <w:spacing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88-150 Kruszwica, ul. Niepodległości 16</w:t>
          </w:r>
        </w:p>
        <w:p w14:paraId="72674E28" w14:textId="77777777" w:rsidR="00922B29" w:rsidRPr="00706D10" w:rsidRDefault="00922B29" w:rsidP="00500E51">
          <w:pPr>
            <w:pStyle w:val="Nagwek"/>
            <w:spacing w:line="360" w:lineRule="auto"/>
            <w:jc w:val="center"/>
            <w:rPr>
              <w:b/>
              <w:sz w:val="24"/>
              <w:szCs w:val="24"/>
            </w:rPr>
          </w:pPr>
          <w:r w:rsidRPr="00706D10">
            <w:rPr>
              <w:b/>
              <w:sz w:val="24"/>
              <w:szCs w:val="24"/>
            </w:rPr>
            <w:t>tel./fax (52) 353 71 12</w:t>
          </w:r>
        </w:p>
        <w:p w14:paraId="002E3977" w14:textId="77777777" w:rsidR="00922B29" w:rsidRPr="0049395B" w:rsidRDefault="00922B29" w:rsidP="00500E51">
          <w:pPr>
            <w:pStyle w:val="Nagwek"/>
            <w:spacing w:line="360" w:lineRule="auto"/>
            <w:jc w:val="center"/>
            <w:rPr>
              <w:b/>
              <w:sz w:val="24"/>
              <w:szCs w:val="24"/>
              <w:lang w:val="en-US"/>
            </w:rPr>
          </w:pPr>
          <w:r w:rsidRPr="00706D10">
            <w:rPr>
              <w:lang w:val="en-US"/>
            </w:rPr>
            <w:t>lgdczarnoziemnasoli@wp.pl</w:t>
          </w:r>
        </w:p>
      </w:tc>
    </w:tr>
  </w:tbl>
  <w:p w14:paraId="46EC3027" w14:textId="77777777" w:rsidR="007B0509" w:rsidRDefault="007B0509" w:rsidP="00945AA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13C2"/>
    <w:multiLevelType w:val="hybridMultilevel"/>
    <w:tmpl w:val="6EE848D4"/>
    <w:lvl w:ilvl="0" w:tplc="0D4EB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A2E75"/>
    <w:multiLevelType w:val="hybridMultilevel"/>
    <w:tmpl w:val="D17E8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8BE"/>
    <w:multiLevelType w:val="hybridMultilevel"/>
    <w:tmpl w:val="3BCA0E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33E623F"/>
    <w:multiLevelType w:val="hybridMultilevel"/>
    <w:tmpl w:val="CFBC0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1A3"/>
    <w:multiLevelType w:val="hybridMultilevel"/>
    <w:tmpl w:val="C95C69B6"/>
    <w:lvl w:ilvl="0" w:tplc="42424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43F14"/>
    <w:multiLevelType w:val="multilevel"/>
    <w:tmpl w:val="47C4B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4AC4988"/>
    <w:multiLevelType w:val="hybridMultilevel"/>
    <w:tmpl w:val="5FCCA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D059D3"/>
    <w:multiLevelType w:val="hybridMultilevel"/>
    <w:tmpl w:val="AE3A98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22463"/>
    <w:multiLevelType w:val="hybridMultilevel"/>
    <w:tmpl w:val="2F22725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F97672F"/>
    <w:multiLevelType w:val="hybridMultilevel"/>
    <w:tmpl w:val="9B188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267B2"/>
    <w:multiLevelType w:val="hybridMultilevel"/>
    <w:tmpl w:val="0A48B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B7A53"/>
    <w:multiLevelType w:val="hybridMultilevel"/>
    <w:tmpl w:val="1422A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C4450"/>
    <w:multiLevelType w:val="hybridMultilevel"/>
    <w:tmpl w:val="85047C9E"/>
    <w:lvl w:ilvl="0" w:tplc="067AD08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350186">
    <w:abstractNumId w:val="7"/>
  </w:num>
  <w:num w:numId="2" w16cid:durableId="1322779065">
    <w:abstractNumId w:val="5"/>
  </w:num>
  <w:num w:numId="3" w16cid:durableId="2636165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6708905">
    <w:abstractNumId w:val="10"/>
  </w:num>
  <w:num w:numId="5" w16cid:durableId="1239095644">
    <w:abstractNumId w:val="3"/>
  </w:num>
  <w:num w:numId="6" w16cid:durableId="855659808">
    <w:abstractNumId w:val="4"/>
  </w:num>
  <w:num w:numId="7" w16cid:durableId="1125460995">
    <w:abstractNumId w:val="8"/>
  </w:num>
  <w:num w:numId="8" w16cid:durableId="745222036">
    <w:abstractNumId w:val="13"/>
  </w:num>
  <w:num w:numId="9" w16cid:durableId="1442337232">
    <w:abstractNumId w:val="0"/>
  </w:num>
  <w:num w:numId="10" w16cid:durableId="1001737097">
    <w:abstractNumId w:val="11"/>
  </w:num>
  <w:num w:numId="11" w16cid:durableId="545265408">
    <w:abstractNumId w:val="6"/>
  </w:num>
  <w:num w:numId="12" w16cid:durableId="1253008507">
    <w:abstractNumId w:val="1"/>
  </w:num>
  <w:num w:numId="13" w16cid:durableId="1000619824">
    <w:abstractNumId w:val="12"/>
  </w:num>
  <w:num w:numId="14" w16cid:durableId="1053506175">
    <w:abstractNumId w:val="9"/>
  </w:num>
  <w:num w:numId="15" w16cid:durableId="47660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BF"/>
    <w:rsid w:val="0000099C"/>
    <w:rsid w:val="00006411"/>
    <w:rsid w:val="00016B4E"/>
    <w:rsid w:val="00030C10"/>
    <w:rsid w:val="00042524"/>
    <w:rsid w:val="000656E2"/>
    <w:rsid w:val="0007457F"/>
    <w:rsid w:val="000A22C4"/>
    <w:rsid w:val="000B746E"/>
    <w:rsid w:val="000C2CFB"/>
    <w:rsid w:val="000C7B3E"/>
    <w:rsid w:val="000D60D4"/>
    <w:rsid w:val="000D7A50"/>
    <w:rsid w:val="000E4B27"/>
    <w:rsid w:val="00106DF9"/>
    <w:rsid w:val="001403F6"/>
    <w:rsid w:val="001410D8"/>
    <w:rsid w:val="00141627"/>
    <w:rsid w:val="001500D8"/>
    <w:rsid w:val="00160B25"/>
    <w:rsid w:val="00173E03"/>
    <w:rsid w:val="0018711A"/>
    <w:rsid w:val="001A3B2B"/>
    <w:rsid w:val="001A70CA"/>
    <w:rsid w:val="001C0C11"/>
    <w:rsid w:val="001E7FAB"/>
    <w:rsid w:val="00215C41"/>
    <w:rsid w:val="00266432"/>
    <w:rsid w:val="00275083"/>
    <w:rsid w:val="002C09F0"/>
    <w:rsid w:val="002F6123"/>
    <w:rsid w:val="00306DB6"/>
    <w:rsid w:val="003106EB"/>
    <w:rsid w:val="00322807"/>
    <w:rsid w:val="003577B8"/>
    <w:rsid w:val="00361432"/>
    <w:rsid w:val="00361C76"/>
    <w:rsid w:val="003A2E37"/>
    <w:rsid w:val="003D1AEE"/>
    <w:rsid w:val="003D62F5"/>
    <w:rsid w:val="003E4AF0"/>
    <w:rsid w:val="0040312A"/>
    <w:rsid w:val="004275E7"/>
    <w:rsid w:val="004359FA"/>
    <w:rsid w:val="004609DC"/>
    <w:rsid w:val="0046567D"/>
    <w:rsid w:val="004726AB"/>
    <w:rsid w:val="004A2E1D"/>
    <w:rsid w:val="004B5F9B"/>
    <w:rsid w:val="004C61A8"/>
    <w:rsid w:val="004E30E0"/>
    <w:rsid w:val="004E4382"/>
    <w:rsid w:val="00501ED3"/>
    <w:rsid w:val="0053733E"/>
    <w:rsid w:val="00585112"/>
    <w:rsid w:val="005D3788"/>
    <w:rsid w:val="005F741C"/>
    <w:rsid w:val="00621322"/>
    <w:rsid w:val="00637480"/>
    <w:rsid w:val="006855DC"/>
    <w:rsid w:val="006879A8"/>
    <w:rsid w:val="006A5A10"/>
    <w:rsid w:val="006B7524"/>
    <w:rsid w:val="006D231D"/>
    <w:rsid w:val="006E7887"/>
    <w:rsid w:val="00744F23"/>
    <w:rsid w:val="00766E11"/>
    <w:rsid w:val="0077119A"/>
    <w:rsid w:val="00780193"/>
    <w:rsid w:val="00795F78"/>
    <w:rsid w:val="007B014C"/>
    <w:rsid w:val="007B0509"/>
    <w:rsid w:val="007B069F"/>
    <w:rsid w:val="007D4AE7"/>
    <w:rsid w:val="00800126"/>
    <w:rsid w:val="00846E22"/>
    <w:rsid w:val="008530C9"/>
    <w:rsid w:val="00876695"/>
    <w:rsid w:val="00894DB1"/>
    <w:rsid w:val="008B1807"/>
    <w:rsid w:val="008B5F04"/>
    <w:rsid w:val="008D3F31"/>
    <w:rsid w:val="00906E6A"/>
    <w:rsid w:val="00922B29"/>
    <w:rsid w:val="00945AA1"/>
    <w:rsid w:val="00946263"/>
    <w:rsid w:val="009609BD"/>
    <w:rsid w:val="0099131C"/>
    <w:rsid w:val="00A0279E"/>
    <w:rsid w:val="00A07002"/>
    <w:rsid w:val="00A13809"/>
    <w:rsid w:val="00A52202"/>
    <w:rsid w:val="00AE292B"/>
    <w:rsid w:val="00B077E6"/>
    <w:rsid w:val="00B22363"/>
    <w:rsid w:val="00B36CFE"/>
    <w:rsid w:val="00B47623"/>
    <w:rsid w:val="00B960FB"/>
    <w:rsid w:val="00BD09CF"/>
    <w:rsid w:val="00BE4FA6"/>
    <w:rsid w:val="00BF03F4"/>
    <w:rsid w:val="00BF0707"/>
    <w:rsid w:val="00C06BEB"/>
    <w:rsid w:val="00C16998"/>
    <w:rsid w:val="00C22FE0"/>
    <w:rsid w:val="00C276C7"/>
    <w:rsid w:val="00C44E86"/>
    <w:rsid w:val="00C6121D"/>
    <w:rsid w:val="00C90FCF"/>
    <w:rsid w:val="00CC2D1C"/>
    <w:rsid w:val="00CD01F9"/>
    <w:rsid w:val="00CE7EA2"/>
    <w:rsid w:val="00D01A0A"/>
    <w:rsid w:val="00D204E4"/>
    <w:rsid w:val="00D248D7"/>
    <w:rsid w:val="00D46D90"/>
    <w:rsid w:val="00D47E7E"/>
    <w:rsid w:val="00D624BF"/>
    <w:rsid w:val="00D76B32"/>
    <w:rsid w:val="00D828A6"/>
    <w:rsid w:val="00DA35C0"/>
    <w:rsid w:val="00DB2B48"/>
    <w:rsid w:val="00DB6AA6"/>
    <w:rsid w:val="00DC3925"/>
    <w:rsid w:val="00DC3E4D"/>
    <w:rsid w:val="00DD6B75"/>
    <w:rsid w:val="00DF63B9"/>
    <w:rsid w:val="00E14EDC"/>
    <w:rsid w:val="00E31D5D"/>
    <w:rsid w:val="00E91658"/>
    <w:rsid w:val="00E957C4"/>
    <w:rsid w:val="00ED2F85"/>
    <w:rsid w:val="00F152DC"/>
    <w:rsid w:val="00F16F44"/>
    <w:rsid w:val="00F32B9F"/>
    <w:rsid w:val="00F5425F"/>
    <w:rsid w:val="00F708AC"/>
    <w:rsid w:val="00FC2E4B"/>
    <w:rsid w:val="00FE2478"/>
    <w:rsid w:val="00F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EE244"/>
  <w15:docId w15:val="{8000AAD5-E1DD-4046-899A-9C970D14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4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D624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link w:val="Tekstprzypisudolnego"/>
    <w:uiPriority w:val="99"/>
    <w:rsid w:val="00D624B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D624BF"/>
    <w:rPr>
      <w:vertAlign w:val="superscript"/>
    </w:rPr>
  </w:style>
  <w:style w:type="paragraph" w:styleId="Nagwek">
    <w:name w:val="header"/>
    <w:basedOn w:val="Normalny"/>
    <w:link w:val="NagwekZnak"/>
    <w:unhideWhenUsed/>
    <w:rsid w:val="00D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D624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2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D624BF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D624B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624BF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Numerowanie Znak,List Paragraph Znak,Akapit z listą BS Znak,List Paragraph compact Znak,Normal bullet 2 Znak,Paragraphe de liste 2 Znak,Reference list Znak,Bullet list Znak,Numbered List Znak,List Paragraph1 Znak,Paragraph Znak"/>
    <w:link w:val="Akapitzlist"/>
    <w:uiPriority w:val="34"/>
    <w:qFormat/>
    <w:locked/>
    <w:rsid w:val="00160B25"/>
  </w:style>
  <w:style w:type="paragraph" w:styleId="Akapitzlist">
    <w:name w:val="List Paragraph"/>
    <w:aliases w:val="Numerowanie,List Paragraph,Akapit z listą BS,List Paragraph compact,Normal bullet 2,Paragraphe de liste 2,Reference list,Bullet list,Numbered List,List Paragraph1,1st level - Bullet List Paragraph,Lettre d'introduction,Paragraph,Bullet EY"/>
    <w:basedOn w:val="Normalny"/>
    <w:link w:val="AkapitzlistZnak"/>
    <w:uiPriority w:val="34"/>
    <w:qFormat/>
    <w:rsid w:val="00160B25"/>
    <w:pPr>
      <w:spacing w:line="256" w:lineRule="auto"/>
      <w:ind w:left="720"/>
      <w:contextualSpacing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60B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60B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60B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qFormat/>
    <w:rsid w:val="00160B25"/>
    <w:pPr>
      <w:autoSpaceDE w:val="0"/>
      <w:autoSpaceDN w:val="0"/>
      <w:adjustRightInd w:val="0"/>
      <w:spacing w:line="276" w:lineRule="auto"/>
      <w:jc w:val="both"/>
    </w:pPr>
    <w:rPr>
      <w:rFonts w:ascii="TimesNewRoman,Bold" w:eastAsia="Times New Roman" w:hAnsi="TimesNewRoman,Bold" w:cs="TimesNewRoman,Bold"/>
      <w:sz w:val="22"/>
      <w:szCs w:val="22"/>
    </w:rPr>
  </w:style>
  <w:style w:type="character" w:customStyle="1" w:styleId="DefaultZnak">
    <w:name w:val="Default Znak"/>
    <w:link w:val="Default"/>
    <w:rsid w:val="00160B25"/>
    <w:rPr>
      <w:rFonts w:ascii="TimesNewRoman,Bold" w:eastAsia="Times New Roman" w:hAnsi="TimesNewRoman,Bold" w:cs="TimesNewRoman,Bold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2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25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25F"/>
    <w:rPr>
      <w:b/>
      <w:bCs/>
      <w:lang w:eastAsia="en-US"/>
    </w:rPr>
  </w:style>
  <w:style w:type="paragraph" w:styleId="Poprawka">
    <w:name w:val="Revision"/>
    <w:hidden/>
    <w:uiPriority w:val="99"/>
    <w:semiHidden/>
    <w:rsid w:val="00F5425F"/>
    <w:rPr>
      <w:sz w:val="22"/>
      <w:szCs w:val="22"/>
      <w:lang w:eastAsia="en-US"/>
    </w:rPr>
  </w:style>
  <w:style w:type="paragraph" w:customStyle="1" w:styleId="Normalny1">
    <w:name w:val="Normalny1"/>
    <w:rsid w:val="008530C9"/>
    <w:pPr>
      <w:pBdr>
        <w:top w:val="nil"/>
        <w:left w:val="nil"/>
        <w:bottom w:val="nil"/>
        <w:right w:val="nil"/>
        <w:between w:val="nil"/>
      </w:pBdr>
    </w:pPr>
    <w:rPr>
      <w:rFonts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C90FC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1B21-32DE-4791-BF01-DB0FBA55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32</Pages>
  <Words>4246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Stowarzyszenie Lokalna Grupa Działania Czarnoziem na Soli</cp:lastModifiedBy>
  <cp:revision>14</cp:revision>
  <cp:lastPrinted>2024-05-14T12:25:00Z</cp:lastPrinted>
  <dcterms:created xsi:type="dcterms:W3CDTF">2024-05-14T12:49:00Z</dcterms:created>
  <dcterms:modified xsi:type="dcterms:W3CDTF">2024-05-31T07:49:00Z</dcterms:modified>
</cp:coreProperties>
</file>