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4481" w:type="dxa"/>
        <w:tblInd w:w="128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/>
      </w:tblPr>
      <w:tblGrid>
        <w:gridCol w:w="1581"/>
        <w:gridCol w:w="2242"/>
        <w:gridCol w:w="8"/>
        <w:gridCol w:w="1011"/>
        <w:gridCol w:w="9639"/>
      </w:tblGrid>
      <w:tr w:rsidR="00BF69AB" w:rsidRPr="0006501E" w:rsidTr="00BF69AB">
        <w:trPr>
          <w:trHeight w:val="979"/>
        </w:trPr>
        <w:tc>
          <w:tcPr>
            <w:tcW w:w="1581" w:type="dxa"/>
            <w:vAlign w:val="center"/>
          </w:tcPr>
          <w:p w:rsidR="00BF69AB" w:rsidRPr="0006501E" w:rsidRDefault="00BF69AB" w:rsidP="001014BB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proofErr w:type="spellStart"/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Lp</w:t>
            </w:r>
            <w:proofErr w:type="spellEnd"/>
            <w:r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.</w:t>
            </w:r>
          </w:p>
        </w:tc>
        <w:tc>
          <w:tcPr>
            <w:tcW w:w="2242" w:type="dxa"/>
            <w:vAlign w:val="center"/>
          </w:tcPr>
          <w:p w:rsidR="00BF69AB" w:rsidRPr="0006501E" w:rsidRDefault="00BF69AB" w:rsidP="001014BB">
            <w:pPr>
              <w:pStyle w:val="TableParagraph"/>
              <w:spacing w:line="183" w:lineRule="exact"/>
              <w:ind w:left="53" w:right="-29"/>
              <w:jc w:val="center"/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</w:pPr>
            <w:proofErr w:type="spellStart"/>
            <w:r w:rsidRPr="0006501E"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  <w:t>kryterium</w:t>
            </w:r>
            <w:proofErr w:type="spellEnd"/>
          </w:p>
        </w:tc>
        <w:tc>
          <w:tcPr>
            <w:tcW w:w="1019" w:type="dxa"/>
            <w:gridSpan w:val="2"/>
            <w:vAlign w:val="center"/>
          </w:tcPr>
          <w:p w:rsidR="00BF69AB" w:rsidRPr="0006501E" w:rsidRDefault="00BF69AB" w:rsidP="001014BB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proofErr w:type="spellStart"/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Liczba</w:t>
            </w:r>
            <w:proofErr w:type="spellEnd"/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pkt.</w:t>
            </w:r>
          </w:p>
        </w:tc>
        <w:tc>
          <w:tcPr>
            <w:tcW w:w="9639" w:type="dxa"/>
            <w:vAlign w:val="center"/>
          </w:tcPr>
          <w:p w:rsidR="00BF69AB" w:rsidRPr="0006501E" w:rsidRDefault="00BF69AB" w:rsidP="001014BB">
            <w:pPr>
              <w:pStyle w:val="TableParagraph"/>
              <w:spacing w:line="176" w:lineRule="exact"/>
              <w:ind w:left="57"/>
              <w:jc w:val="center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  <w:proofErr w:type="spellStart"/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Sposób</w:t>
            </w:r>
            <w:proofErr w:type="spellEnd"/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 </w:t>
            </w:r>
            <w:proofErr w:type="spellStart"/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weryfikacji</w:t>
            </w:r>
            <w:proofErr w:type="spellEnd"/>
          </w:p>
        </w:tc>
      </w:tr>
      <w:tr w:rsidR="00BF69AB" w:rsidRPr="0006501E" w:rsidTr="00BF69AB">
        <w:trPr>
          <w:trHeight w:val="3469"/>
        </w:trPr>
        <w:tc>
          <w:tcPr>
            <w:tcW w:w="1581" w:type="dxa"/>
            <w:vAlign w:val="center"/>
          </w:tcPr>
          <w:p w:rsidR="00BF69AB" w:rsidRPr="0006501E" w:rsidRDefault="00BF69AB" w:rsidP="001014BB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1</w:t>
            </w:r>
          </w:p>
        </w:tc>
        <w:tc>
          <w:tcPr>
            <w:tcW w:w="2242" w:type="dxa"/>
            <w:vAlign w:val="center"/>
          </w:tcPr>
          <w:p w:rsidR="00BF69AB" w:rsidRPr="00BF69AB" w:rsidRDefault="00BF69AB" w:rsidP="001014BB">
            <w:pPr>
              <w:pStyle w:val="TableParagraph"/>
              <w:spacing w:line="183" w:lineRule="exact"/>
              <w:ind w:left="53" w:right="-29"/>
              <w:jc w:val="center"/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  <w:lang w:val="pl-PL"/>
              </w:rPr>
              <w:t>Wnioskodawca trafnie scharakteryzował cel projektu oraz poprawnie dobrał wskaźniki</w:t>
            </w:r>
          </w:p>
        </w:tc>
        <w:tc>
          <w:tcPr>
            <w:tcW w:w="1019" w:type="dxa"/>
            <w:gridSpan w:val="2"/>
            <w:vAlign w:val="center"/>
          </w:tcPr>
          <w:p w:rsidR="00BF69AB" w:rsidRPr="0006501E" w:rsidRDefault="00BF69AB" w:rsidP="001014BB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 pkt.-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8pkt</w:t>
            </w:r>
          </w:p>
        </w:tc>
        <w:tc>
          <w:tcPr>
            <w:tcW w:w="9639" w:type="dxa"/>
            <w:vAlign w:val="center"/>
          </w:tcPr>
          <w:p w:rsidR="00BF69AB" w:rsidRPr="00BF69AB" w:rsidRDefault="00BF69AB" w:rsidP="001014BB">
            <w:pPr>
              <w:pStyle w:val="TableParagraph"/>
              <w:spacing w:after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Ocenie podlega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uzasadnienie potrzeby realizacji projektu w kontekście: </w:t>
            </w:r>
          </w:p>
          <w:p w:rsidR="00BF69AB" w:rsidRPr="00BF69AB" w:rsidRDefault="00BF69AB" w:rsidP="001014BB">
            <w:pPr>
              <w:pStyle w:val="TableParagraph"/>
              <w:spacing w:after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− problemu/ów grupy docelowej w powiązaniu ze specyficznymi jej cechami, na obszarze realizacji projektu, na które odpowiedź stanowi cel projektu,</w:t>
            </w:r>
          </w:p>
          <w:p w:rsidR="00BF69AB" w:rsidRPr="00BF69AB" w:rsidRDefault="00BF69AB" w:rsidP="001014BB">
            <w:pPr>
              <w:pStyle w:val="TableParagraph"/>
              <w:spacing w:after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− wskazania wiarygodnych i miarodajnych danych i źródeł potwierdzających występowanie opisanego/ych problemu/ów, </w:t>
            </w:r>
          </w:p>
          <w:p w:rsidR="00BF69AB" w:rsidRPr="00BF69AB" w:rsidRDefault="00BF69AB" w:rsidP="001014BB">
            <w:pPr>
              <w:pStyle w:val="TableParagraph"/>
              <w:spacing w:after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− czy dobór grupy docelowej (w tym grupy defaworyzowanej jeśli dotyczy) jest adekwatny do założeń projektu w kontekście wskazanego celu głównego projektu i właściwego celu szczegółowego, </w:t>
            </w:r>
          </w:p>
          <w:p w:rsidR="00BF69AB" w:rsidRPr="00BF69AB" w:rsidRDefault="00BF69AB" w:rsidP="001014BB">
            <w:pPr>
              <w:pStyle w:val="TableParagraph"/>
              <w:spacing w:after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− czy dobór grupy docelowej jest zgodny z zapisami określonymi w ogłoszeniu o naborze. </w:t>
            </w:r>
          </w:p>
          <w:p w:rsidR="00BF69AB" w:rsidRPr="00BF69AB" w:rsidRDefault="00BF69AB" w:rsidP="001014BB">
            <w:pPr>
              <w:pStyle w:val="TableParagraph"/>
              <w:spacing w:after="120"/>
              <w:ind w:left="57"/>
              <w:jc w:val="both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Każda kwestia wyodrębniona punktorem oceniana będzie odrębnie i przyznawane będą: 0 - 2 pkt. </w:t>
            </w:r>
          </w:p>
          <w:p w:rsidR="00BF69AB" w:rsidRPr="00BF69AB" w:rsidRDefault="00BF69AB" w:rsidP="001014BB">
            <w:pPr>
              <w:pStyle w:val="TableParagraph"/>
              <w:spacing w:after="240" w:line="176" w:lineRule="exact"/>
              <w:ind w:left="57"/>
              <w:jc w:val="center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>Kryterium weryfikowane na podstawie treści wniosku o dofinansowanie Projektu</w:t>
            </w:r>
          </w:p>
          <w:p w:rsidR="00BF69AB" w:rsidRPr="00BF69AB" w:rsidRDefault="00BF69AB" w:rsidP="001014BB">
            <w:pPr>
              <w:pStyle w:val="TableParagraph"/>
              <w:spacing w:after="240" w:line="176" w:lineRule="exact"/>
              <w:ind w:left="57"/>
              <w:jc w:val="center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229" w:lineRule="exact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Uzasadnienie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zastosowania </w:t>
            </w:r>
            <w:r w:rsidRPr="00BF69AB">
              <w:rPr>
                <w:rFonts w:ascii="Times New Roman" w:hAnsi="Times New Roman" w:cs="Times New Roman"/>
                <w:color w:val="151515"/>
                <w:sz w:val="20"/>
                <w:szCs w:val="20"/>
                <w:lang w:val="pl-PL"/>
              </w:rPr>
              <w:t>kryterium:</w:t>
            </w:r>
          </w:p>
          <w:p w:rsidR="00BF69AB" w:rsidRPr="00BF69AB" w:rsidRDefault="00BF69AB" w:rsidP="001014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bidi="ar-SA"/>
              </w:rPr>
            </w:pP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Kryterium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>odnosi się do</w:t>
            </w:r>
            <w:r w:rsidRPr="00BF69AB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  <w:lang w:val="pl-PL"/>
              </w:rPr>
              <w:t xml:space="preserve">problemów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 xml:space="preserve">opisanych </w:t>
            </w:r>
            <w:r w:rsidRPr="00BF69AB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 xml:space="preserve">diagnozie </w:t>
            </w:r>
            <w:r w:rsidRPr="00BF69AB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  <w:lang w:val="pl-PL"/>
              </w:rPr>
              <w:t xml:space="preserve">i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analizie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>SWOT: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eastAsia="Times New Roman" w:hAnsi="Times New Roman" w:cs="Times New Roman"/>
                <w:sz w:val="20"/>
                <w:szCs w:val="20"/>
                <w:lang w:val="pl-PL" w:bidi="ar-SA"/>
              </w:rPr>
              <w:t>Niewystarczający poziom wykorzystania potencjału społecznego. Realizacja efektywnych, celowych projektów skierowanych do lokalnej społeczności wzmocni ich kompetencje w sferze aktywności społeczno-zawodowej.</w:t>
            </w:r>
          </w:p>
        </w:tc>
      </w:tr>
      <w:tr w:rsidR="00BF69AB" w:rsidRPr="0006501E" w:rsidTr="00BF69AB">
        <w:trPr>
          <w:trHeight w:val="3469"/>
        </w:trPr>
        <w:tc>
          <w:tcPr>
            <w:tcW w:w="1581" w:type="dxa"/>
            <w:vAlign w:val="center"/>
          </w:tcPr>
          <w:p w:rsidR="00BF69AB" w:rsidRPr="0006501E" w:rsidRDefault="00BF69AB" w:rsidP="001014BB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lastRenderedPageBreak/>
              <w:t>2</w:t>
            </w:r>
          </w:p>
        </w:tc>
        <w:tc>
          <w:tcPr>
            <w:tcW w:w="2242" w:type="dxa"/>
            <w:vAlign w:val="center"/>
          </w:tcPr>
          <w:p w:rsidR="00BF69AB" w:rsidRPr="00BF69AB" w:rsidRDefault="00BF69AB" w:rsidP="001014BB">
            <w:pPr>
              <w:pStyle w:val="TableParagraph"/>
              <w:spacing w:line="183" w:lineRule="exact"/>
              <w:ind w:left="53"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  <w:lang w:val="pl-PL"/>
              </w:rPr>
              <w:t>Wnioskodawca  uwzględnił  osoby</w:t>
            </w:r>
            <w:r w:rsidRPr="00BF69AB">
              <w:rPr>
                <w:rFonts w:ascii="Times New Roman" w:hAnsi="Times New Roman" w:cs="Times New Roman"/>
                <w:color w:val="111111"/>
                <w:spacing w:val="19"/>
                <w:w w:val="90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31313"/>
                <w:w w:val="90"/>
                <w:sz w:val="20"/>
                <w:szCs w:val="20"/>
                <w:lang w:val="pl-PL"/>
              </w:rPr>
              <w:t>młode</w:t>
            </w:r>
          </w:p>
          <w:p w:rsidR="00BF69AB" w:rsidRPr="00BF69AB" w:rsidRDefault="00BF69AB" w:rsidP="001014BB">
            <w:pPr>
              <w:pStyle w:val="TableParagraph"/>
              <w:spacing w:before="3" w:line="232" w:lineRule="auto"/>
              <w:ind w:left="35" w:right="-29" w:firstLine="9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32323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grupie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docelowej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projektu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poprzez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zapewnienie udziału </w:t>
            </w:r>
            <w:r w:rsidRPr="00BF69AB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  <w:lang w:val="pl-PL"/>
              </w:rPr>
              <w:t xml:space="preserve">na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poziomie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min. </w:t>
            </w:r>
            <w:r w:rsidRPr="00BF69AB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  <w:lang w:val="pl-PL"/>
              </w:rPr>
              <w:t>20%</w:t>
            </w:r>
            <w:r w:rsidRPr="00BF69AB">
              <w:rPr>
                <w:rFonts w:ascii="Times New Roman" w:hAnsi="Times New Roman" w:cs="Times New Roman"/>
                <w:color w:val="1D1D1D"/>
                <w:spacing w:val="-16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>uczestników</w:t>
            </w:r>
            <w:r w:rsidRPr="00BF69AB">
              <w:rPr>
                <w:rFonts w:ascii="Times New Roman" w:hAnsi="Times New Roman" w:cs="Times New Roman"/>
                <w:color w:val="131313"/>
                <w:spacing w:val="-2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  <w:lang w:val="pl-PL"/>
              </w:rPr>
              <w:t>osób</w:t>
            </w:r>
            <w:r w:rsidRPr="00BF69AB">
              <w:rPr>
                <w:rFonts w:ascii="Times New Roman" w:hAnsi="Times New Roman" w:cs="Times New Roman"/>
                <w:color w:val="151515"/>
                <w:spacing w:val="-2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2F2F2F"/>
                <w:w w:val="95"/>
                <w:sz w:val="20"/>
                <w:szCs w:val="20"/>
                <w:lang w:val="pl-PL"/>
              </w:rPr>
              <w:t>w</w:t>
            </w:r>
            <w:r w:rsidRPr="00BF69AB">
              <w:rPr>
                <w:rFonts w:ascii="Times New Roman" w:hAnsi="Times New Roman" w:cs="Times New Roman"/>
                <w:color w:val="2F2F2F"/>
                <w:spacing w:val="2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  <w:lang w:val="pl-PL"/>
              </w:rPr>
              <w:t>wieku poniżej</w:t>
            </w:r>
            <w:r w:rsidRPr="00BF69AB">
              <w:rPr>
                <w:rFonts w:ascii="Times New Roman" w:hAnsi="Times New Roman" w:cs="Times New Roman"/>
                <w:color w:val="151515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81818"/>
                <w:spacing w:val="-17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242424"/>
                <w:w w:val="95"/>
                <w:sz w:val="20"/>
                <w:szCs w:val="20"/>
                <w:lang w:val="pl-PL"/>
              </w:rPr>
              <w:t>30</w:t>
            </w:r>
            <w:r w:rsidRPr="00BF69AB">
              <w:rPr>
                <w:rFonts w:ascii="Times New Roman" w:hAnsi="Times New Roman" w:cs="Times New Roman"/>
                <w:color w:val="242424"/>
                <w:spacing w:val="-6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>r.z.</w:t>
            </w:r>
          </w:p>
          <w:p w:rsidR="00BF69AB" w:rsidRPr="00BF69AB" w:rsidRDefault="00BF69AB" w:rsidP="001014BB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BF69AB" w:rsidRPr="00BF69AB" w:rsidRDefault="00BF69AB" w:rsidP="001014BB">
            <w:pPr>
              <w:pStyle w:val="TableParagraph"/>
              <w:spacing w:line="187" w:lineRule="exact"/>
              <w:ind w:right="91"/>
              <w:rPr>
                <w:rFonts w:ascii="Times New Roman" w:hAnsi="Times New Roman" w:cs="Times New Roman"/>
                <w:strike/>
                <w:color w:val="1C1C1C"/>
                <w:sz w:val="20"/>
                <w:szCs w:val="20"/>
                <w:lang w:val="pl-PL"/>
              </w:rPr>
            </w:pPr>
          </w:p>
          <w:p w:rsidR="00BF69AB" w:rsidRPr="0006501E" w:rsidRDefault="00BF69AB" w:rsidP="001014BB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0 pkt.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lub</w:t>
            </w:r>
            <w:proofErr w:type="spellEnd"/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4 pkt.</w:t>
            </w:r>
          </w:p>
        </w:tc>
        <w:tc>
          <w:tcPr>
            <w:tcW w:w="9639" w:type="dxa"/>
            <w:vAlign w:val="center"/>
          </w:tcPr>
          <w:p w:rsidR="00BF69AB" w:rsidRPr="00BF69AB" w:rsidRDefault="00BF69AB" w:rsidP="001014BB">
            <w:pPr>
              <w:pStyle w:val="TableParagraph"/>
              <w:spacing w:line="176" w:lineRule="exact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Weryfikacja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 xml:space="preserve">nastąpi </w:t>
            </w:r>
            <w:r w:rsidRPr="00BF69AB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 xml:space="preserve">oparciu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o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informacje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zawarte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 xml:space="preserve">we wniosku </w:t>
            </w:r>
            <w:r w:rsidRPr="00BF69AB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  <w:lang w:val="pl-PL"/>
              </w:rPr>
              <w:t xml:space="preserve">o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dofinansowanie.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Wnioskodawca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uwzględnił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 xml:space="preserve">potrzeby </w:t>
            </w:r>
            <w:r w:rsidRPr="00BF69AB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  <w:lang w:val="pl-PL"/>
              </w:rPr>
              <w:t>osób</w:t>
            </w:r>
          </w:p>
          <w:p w:rsidR="00BF69AB" w:rsidRPr="00BF69AB" w:rsidRDefault="00BF69AB" w:rsidP="001014BB">
            <w:pPr>
              <w:pStyle w:val="TableParagraph"/>
              <w:spacing w:before="1" w:line="235" w:lineRule="auto"/>
              <w:ind w:left="56"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młodych </w:t>
            </w:r>
            <w:r w:rsidRPr="00BF69AB">
              <w:rPr>
                <w:rFonts w:ascii="Times New Roman" w:hAnsi="Times New Roman" w:cs="Times New Roman"/>
                <w:color w:val="2D2D2D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151515"/>
                <w:sz w:val="20"/>
                <w:szCs w:val="20"/>
                <w:lang w:val="pl-PL"/>
              </w:rPr>
              <w:t xml:space="preserve">opisie </w:t>
            </w:r>
            <w:r w:rsidRPr="00BF69AB">
              <w:rPr>
                <w:rFonts w:ascii="Times New Roman" w:hAnsi="Times New Roman" w:cs="Times New Roman"/>
                <w:color w:val="1F1F1F"/>
                <w:sz w:val="20"/>
                <w:szCs w:val="20"/>
                <w:lang w:val="pl-PL"/>
              </w:rPr>
              <w:t xml:space="preserve">grupy </w:t>
            </w:r>
            <w:r w:rsidRPr="00BF69AB">
              <w:rPr>
                <w:rFonts w:ascii="Times New Roman" w:hAnsi="Times New Roman" w:cs="Times New Roman"/>
                <w:color w:val="0C0C0C"/>
                <w:sz w:val="20"/>
                <w:szCs w:val="20"/>
                <w:lang w:val="pl-PL"/>
              </w:rPr>
              <w:t xml:space="preserve">docelowej </w:t>
            </w:r>
            <w:r w:rsidRPr="00BF69AB">
              <w:rPr>
                <w:rFonts w:ascii="Times New Roman" w:hAnsi="Times New Roman" w:cs="Times New Roman"/>
                <w:color w:val="151515"/>
                <w:sz w:val="20"/>
                <w:szCs w:val="20"/>
                <w:lang w:val="pl-PL"/>
              </w:rPr>
              <w:t xml:space="preserve">oraz </w:t>
            </w:r>
            <w:r w:rsidRPr="00BF69AB">
              <w:rPr>
                <w:rFonts w:ascii="Times New Roman" w:hAnsi="Times New Roman" w:cs="Times New Roman"/>
                <w:color w:val="0C0C0C"/>
                <w:sz w:val="20"/>
                <w:szCs w:val="20"/>
                <w:lang w:val="pl-PL"/>
              </w:rPr>
              <w:t xml:space="preserve">szczegółowo </w:t>
            </w:r>
            <w:r w:rsidRPr="00BF69AB">
              <w:rPr>
                <w:rFonts w:ascii="Times New Roman" w:hAnsi="Times New Roman" w:cs="Times New Roman"/>
                <w:color w:val="151515"/>
                <w:sz w:val="20"/>
                <w:szCs w:val="20"/>
                <w:lang w:val="pl-PL"/>
              </w:rPr>
              <w:t xml:space="preserve">opisał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narzędzia </w:t>
            </w:r>
            <w:r w:rsidRPr="00BF69AB">
              <w:rPr>
                <w:rFonts w:ascii="Times New Roman" w:hAnsi="Times New Roman" w:cs="Times New Roman"/>
                <w:color w:val="161616"/>
                <w:sz w:val="20"/>
                <w:szCs w:val="20"/>
                <w:lang w:val="pl-PL"/>
              </w:rPr>
              <w:t xml:space="preserve">zapewniające udział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osób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młodych </w:t>
            </w:r>
            <w:r w:rsidRPr="00BF69AB">
              <w:rPr>
                <w:rFonts w:ascii="Times New Roman" w:hAnsi="Times New Roman" w:cs="Times New Roman"/>
                <w:color w:val="212121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projekcie </w:t>
            </w:r>
            <w:r w:rsidRPr="00BF69AB">
              <w:rPr>
                <w:rFonts w:ascii="Times New Roman" w:hAnsi="Times New Roman" w:cs="Times New Roman"/>
                <w:color w:val="212121"/>
                <w:sz w:val="20"/>
                <w:szCs w:val="20"/>
                <w:lang w:val="pl-PL"/>
              </w:rPr>
              <w:t xml:space="preserve">na </w:t>
            </w:r>
            <w:r w:rsidRPr="00BF69AB">
              <w:rPr>
                <w:rFonts w:ascii="Times New Roman" w:hAnsi="Times New Roman" w:cs="Times New Roman"/>
                <w:color w:val="1A1A1A"/>
                <w:sz w:val="20"/>
                <w:szCs w:val="20"/>
                <w:lang w:val="pl-PL"/>
              </w:rPr>
              <w:t xml:space="preserve">wymaganym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poziomie.</w:t>
            </w:r>
          </w:p>
          <w:p w:rsidR="00BF69AB" w:rsidRPr="00BF69AB" w:rsidRDefault="00BF69AB" w:rsidP="001014B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Członkowie Rady dokonają oceny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informacji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 xml:space="preserve">przedstawionych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przez </w:t>
            </w:r>
            <w:r w:rsidRPr="00BF69AB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  <w:lang w:val="pl-PL"/>
              </w:rPr>
              <w:t xml:space="preserve">wnioskodawcę </w:t>
            </w:r>
            <w:r w:rsidRPr="00BF69AB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  <w:lang w:val="pl-PL"/>
              </w:rPr>
              <w:t xml:space="preserve">i </w:t>
            </w:r>
            <w:r w:rsidRPr="00BF69AB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  <w:lang w:val="pl-PL"/>
              </w:rPr>
              <w:t xml:space="preserve">mogą </w:t>
            </w:r>
            <w:r w:rsidRPr="00BF69AB">
              <w:rPr>
                <w:rFonts w:ascii="Times New Roman" w:hAnsi="Times New Roman" w:cs="Times New Roman"/>
                <w:color w:val="212121"/>
                <w:w w:val="95"/>
                <w:sz w:val="20"/>
                <w:szCs w:val="20"/>
                <w:lang w:val="pl-PL"/>
              </w:rPr>
              <w:t xml:space="preserve">nie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 xml:space="preserve">zgodzić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 xml:space="preserve">się </w:t>
            </w:r>
            <w:r w:rsidRPr="00BF69AB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  <w:lang w:val="pl-PL"/>
              </w:rPr>
              <w:t xml:space="preserve">z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jego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argumentacją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(pozostawiając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ślad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rewizyjny </w:t>
            </w:r>
            <w:r w:rsidRPr="00BF69AB">
              <w:rPr>
                <w:rFonts w:ascii="Times New Roman" w:hAnsi="Times New Roman" w:cs="Times New Roman"/>
                <w:color w:val="242424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postaci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pisemnego uzasadnienia).</w:t>
            </w:r>
          </w:p>
          <w:p w:rsidR="00BF69AB" w:rsidRPr="00BF69AB" w:rsidRDefault="00BF69AB" w:rsidP="001014BB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>Ocena:</w:t>
            </w:r>
          </w:p>
          <w:p w:rsidR="00BF69AB" w:rsidRPr="00BF69AB" w:rsidRDefault="00BF69AB" w:rsidP="001014BB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- 4 pkt. – zakładany minimalny poziom 20% uczestników osób w wieku poniżej 30 r.ż.</w:t>
            </w:r>
          </w:p>
          <w:p w:rsidR="00BF69AB" w:rsidRPr="00BF69AB" w:rsidRDefault="00BF69AB" w:rsidP="001014BB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- 0 pkt. – zakładany poziom poniżej 20% uczestników osób w wieku poniżej 30 r.ż.</w:t>
            </w:r>
          </w:p>
          <w:p w:rsidR="00BF69AB" w:rsidRPr="00BF69AB" w:rsidRDefault="00BF69AB" w:rsidP="001014B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229" w:lineRule="exact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Uzasadnienie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zastosowania </w:t>
            </w:r>
            <w:r w:rsidRPr="00BF69AB">
              <w:rPr>
                <w:rFonts w:ascii="Times New Roman" w:hAnsi="Times New Roman" w:cs="Times New Roman"/>
                <w:color w:val="151515"/>
                <w:sz w:val="20"/>
                <w:szCs w:val="20"/>
                <w:lang w:val="pl-PL"/>
              </w:rPr>
              <w:t>kryterium:</w:t>
            </w:r>
          </w:p>
          <w:p w:rsidR="00BF69AB" w:rsidRPr="00BF69AB" w:rsidRDefault="00BF69AB" w:rsidP="001014BB">
            <w:pPr>
              <w:pStyle w:val="TableParagraph"/>
              <w:spacing w:before="4" w:line="228" w:lineRule="auto"/>
              <w:ind w:left="42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Kryterium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odpowiada </w:t>
            </w:r>
            <w:r w:rsidRPr="00BF69AB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  <w:lang w:val="pl-PL"/>
              </w:rPr>
              <w:t xml:space="preserve">na </w:t>
            </w:r>
            <w:r w:rsidRPr="00BF69AB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  <w:lang w:val="pl-PL"/>
              </w:rPr>
              <w:t xml:space="preserve">problemy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 xml:space="preserve">opisane </w:t>
            </w:r>
            <w:r w:rsidRPr="00BF69AB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 xml:space="preserve">diagnozie </w:t>
            </w:r>
            <w:r w:rsidRPr="00BF69AB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  <w:lang w:val="pl-PL"/>
              </w:rPr>
              <w:t xml:space="preserve">i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analizie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 xml:space="preserve">SWOT: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niewystarczająco </w:t>
            </w:r>
            <w:r w:rsidRPr="00BF69AB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  <w:lang w:val="pl-PL"/>
              </w:rPr>
              <w:t xml:space="preserve">atrakcyjną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ofertę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 xml:space="preserve">spędzania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 xml:space="preserve">wolnego </w:t>
            </w:r>
            <w:r w:rsidRPr="00BF69AB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  <w:lang w:val="pl-PL"/>
              </w:rPr>
              <w:t xml:space="preserve">czasu </w:t>
            </w:r>
            <w:r w:rsidRPr="00BF69AB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 xml:space="preserve">szczególności </w:t>
            </w:r>
            <w:r w:rsidRPr="00BF69AB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  <w:lang w:val="pl-PL"/>
              </w:rPr>
              <w:t xml:space="preserve">dla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 xml:space="preserve">dzieci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i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młodzieży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oraz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 xml:space="preserve">konieczność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podjęcia działań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skierowanych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do tych </w:t>
            </w:r>
            <w:r w:rsidRPr="00BF69AB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  <w:lang w:val="pl-PL"/>
              </w:rPr>
              <w:t xml:space="preserve">grup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(badanie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>ankietowe)</w:t>
            </w:r>
          </w:p>
          <w:p w:rsidR="00BF69AB" w:rsidRPr="00BF69AB" w:rsidRDefault="00BF69AB" w:rsidP="001014BB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E0E0E"/>
                <w:w w:val="95"/>
                <w:position w:val="1"/>
                <w:sz w:val="20"/>
                <w:szCs w:val="20"/>
                <w:lang w:val="pl-PL"/>
              </w:rPr>
              <w:t xml:space="preserve">Zapewnia </w:t>
            </w:r>
            <w:r w:rsidRPr="00BF69AB">
              <w:rPr>
                <w:rFonts w:ascii="Times New Roman" w:hAnsi="Times New Roman" w:cs="Times New Roman"/>
                <w:color w:val="161616"/>
                <w:spacing w:val="-3"/>
                <w:w w:val="95"/>
                <w:sz w:val="20"/>
                <w:szCs w:val="20"/>
                <w:lang w:val="pl-PL"/>
              </w:rPr>
              <w:t>zwrócenie</w:t>
            </w:r>
            <w:r w:rsidRPr="00BF69AB">
              <w:rPr>
                <w:rFonts w:ascii="Times New Roman" w:hAnsi="Times New Roman" w:cs="Times New Roman"/>
                <w:color w:val="151515"/>
                <w:spacing w:val="-1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  <w:lang w:val="pl-PL"/>
              </w:rPr>
              <w:t xml:space="preserve">szczególnej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uwagi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na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potrzeby </w:t>
            </w:r>
            <w:r w:rsidRPr="00BF69AB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  <w:lang w:val="pl-PL"/>
              </w:rPr>
              <w:t xml:space="preserve">jednej z </w:t>
            </w:r>
            <w:r w:rsidRPr="00BF69AB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  <w:lang w:val="pl-PL"/>
              </w:rPr>
              <w:t xml:space="preserve">grup </w:t>
            </w:r>
            <w:r w:rsidRPr="00BF69AB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  <w:lang w:val="pl-PL"/>
              </w:rPr>
              <w:t>defaworyzowanych.</w:t>
            </w:r>
          </w:p>
        </w:tc>
      </w:tr>
      <w:tr w:rsidR="00BF69AB" w:rsidRPr="0006501E" w:rsidTr="00BF69AB">
        <w:trPr>
          <w:trHeight w:val="3469"/>
        </w:trPr>
        <w:tc>
          <w:tcPr>
            <w:tcW w:w="1581" w:type="dxa"/>
            <w:vAlign w:val="center"/>
          </w:tcPr>
          <w:p w:rsidR="00BF69AB" w:rsidRPr="0006501E" w:rsidRDefault="00BF69AB" w:rsidP="001014BB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3</w:t>
            </w:r>
          </w:p>
        </w:tc>
        <w:tc>
          <w:tcPr>
            <w:tcW w:w="2242" w:type="dxa"/>
            <w:vAlign w:val="center"/>
          </w:tcPr>
          <w:p w:rsidR="00BF69AB" w:rsidRPr="00BF69AB" w:rsidRDefault="00BF69AB" w:rsidP="001014BB">
            <w:pPr>
              <w:pStyle w:val="TableParagraph"/>
              <w:spacing w:line="188" w:lineRule="exact"/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Wnioskodawca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uwzględnił </w:t>
            </w:r>
            <w:r w:rsidRPr="00BF69AB">
              <w:rPr>
                <w:rFonts w:ascii="Times New Roman" w:hAnsi="Times New Roman" w:cs="Times New Roman"/>
                <w:color w:val="161616"/>
                <w:sz w:val="20"/>
                <w:szCs w:val="20"/>
                <w:lang w:val="pl-PL"/>
              </w:rPr>
              <w:t>osoby</w:t>
            </w:r>
          </w:p>
          <w:p w:rsidR="00BF69AB" w:rsidRPr="00BF69AB" w:rsidRDefault="00BF69AB" w:rsidP="001014BB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31313"/>
                <w:w w:val="90"/>
                <w:sz w:val="20"/>
                <w:szCs w:val="20"/>
                <w:lang w:val="pl-PL"/>
              </w:rPr>
              <w:t xml:space="preserve">niepełnosprawne </w:t>
            </w:r>
            <w:r w:rsidRPr="00BF69AB">
              <w:rPr>
                <w:rFonts w:ascii="Times New Roman" w:hAnsi="Times New Roman" w:cs="Times New Roman"/>
                <w:color w:val="2A2A2A"/>
                <w:w w:val="90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131313"/>
                <w:w w:val="90"/>
                <w:sz w:val="20"/>
                <w:szCs w:val="20"/>
                <w:lang w:val="pl-PL"/>
              </w:rPr>
              <w:t xml:space="preserve">grupie </w:t>
            </w:r>
            <w:r w:rsidRPr="00BF69AB">
              <w:rPr>
                <w:rFonts w:ascii="Times New Roman" w:hAnsi="Times New Roman" w:cs="Times New Roman"/>
                <w:w w:val="90"/>
                <w:sz w:val="20"/>
                <w:szCs w:val="20"/>
                <w:lang w:val="pl-PL"/>
              </w:rPr>
              <w:t xml:space="preserve">docelowej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projektu </w:t>
            </w:r>
            <w:r w:rsidRPr="00BF69AB">
              <w:rPr>
                <w:rFonts w:ascii="Times New Roman" w:hAnsi="Times New Roman" w:cs="Times New Roman"/>
                <w:color w:val="0E0E0E"/>
                <w:sz w:val="20"/>
                <w:szCs w:val="20"/>
                <w:lang w:val="pl-PL"/>
              </w:rPr>
              <w:t xml:space="preserve">poprzez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zapewnienie </w:t>
            </w:r>
            <w:r w:rsidRPr="00BF69AB">
              <w:rPr>
                <w:rFonts w:ascii="Times New Roman" w:hAnsi="Times New Roman" w:cs="Times New Roman"/>
                <w:color w:val="1F1F1F"/>
                <w:sz w:val="20"/>
                <w:szCs w:val="20"/>
                <w:lang w:val="pl-PL"/>
              </w:rPr>
              <w:t xml:space="preserve">ich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udziału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na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poziomie min. 10%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>uczestników.</w:t>
            </w:r>
          </w:p>
        </w:tc>
        <w:tc>
          <w:tcPr>
            <w:tcW w:w="1019" w:type="dxa"/>
            <w:gridSpan w:val="2"/>
            <w:vAlign w:val="center"/>
          </w:tcPr>
          <w:p w:rsidR="00BF69AB" w:rsidRPr="0006501E" w:rsidRDefault="00BF69AB" w:rsidP="001014BB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0 pkt.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lub</w:t>
            </w:r>
            <w:proofErr w:type="spellEnd"/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4 pkt.</w:t>
            </w:r>
          </w:p>
        </w:tc>
        <w:tc>
          <w:tcPr>
            <w:tcW w:w="9639" w:type="dxa"/>
            <w:vAlign w:val="center"/>
          </w:tcPr>
          <w:p w:rsidR="00BF69AB" w:rsidRPr="00BF69AB" w:rsidRDefault="00BF69AB" w:rsidP="001014BB">
            <w:pPr>
              <w:pStyle w:val="TableParagraph"/>
              <w:spacing w:line="186" w:lineRule="exact"/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Weryfikacja</w:t>
            </w:r>
            <w:r w:rsidRPr="00BF69AB">
              <w:rPr>
                <w:rFonts w:ascii="Times New Roman" w:hAnsi="Times New Roman" w:cs="Times New Roman"/>
                <w:color w:val="0F0F0F"/>
                <w:spacing w:val="-13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>nastąpi</w:t>
            </w:r>
            <w:r w:rsidRPr="00BF69AB">
              <w:rPr>
                <w:rFonts w:ascii="Times New Roman" w:hAnsi="Times New Roman" w:cs="Times New Roman"/>
                <w:color w:val="1C1C1C"/>
                <w:spacing w:val="-10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61616"/>
                <w:sz w:val="20"/>
                <w:szCs w:val="20"/>
                <w:lang w:val="pl-PL"/>
              </w:rPr>
              <w:t>w</w:t>
            </w:r>
            <w:r w:rsidRPr="00BF69AB">
              <w:rPr>
                <w:rFonts w:ascii="Times New Roman" w:hAnsi="Times New Roman" w:cs="Times New Roman"/>
                <w:color w:val="161616"/>
                <w:spacing w:val="-19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61616"/>
                <w:sz w:val="20"/>
                <w:szCs w:val="20"/>
                <w:lang w:val="pl-PL"/>
              </w:rPr>
              <w:t>oparciu</w:t>
            </w:r>
            <w:r w:rsidRPr="00BF69AB">
              <w:rPr>
                <w:rFonts w:ascii="Times New Roman" w:hAnsi="Times New Roman" w:cs="Times New Roman"/>
                <w:color w:val="161616"/>
                <w:spacing w:val="-13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>o</w:t>
            </w:r>
            <w:r w:rsidRPr="00BF69AB">
              <w:rPr>
                <w:rFonts w:ascii="Times New Roman" w:hAnsi="Times New Roman" w:cs="Times New Roman"/>
                <w:color w:val="181818"/>
                <w:spacing w:val="-19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informacje</w:t>
            </w:r>
            <w:r w:rsidRPr="00BF69AB">
              <w:rPr>
                <w:rFonts w:ascii="Times New Roman" w:hAnsi="Times New Roman" w:cs="Times New Roman"/>
                <w:spacing w:val="-12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>zawarte</w:t>
            </w:r>
            <w:r w:rsidRPr="00BF69AB">
              <w:rPr>
                <w:rFonts w:ascii="Times New Roman" w:hAnsi="Times New Roman" w:cs="Times New Roman"/>
                <w:color w:val="111111"/>
                <w:spacing w:val="-14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F1F1F"/>
                <w:sz w:val="20"/>
                <w:szCs w:val="20"/>
                <w:lang w:val="pl-PL"/>
              </w:rPr>
              <w:t>we</w:t>
            </w:r>
            <w:r w:rsidRPr="00BF69AB">
              <w:rPr>
                <w:rFonts w:ascii="Times New Roman" w:hAnsi="Times New Roman" w:cs="Times New Roman"/>
                <w:color w:val="1F1F1F"/>
                <w:spacing w:val="-1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>wniosku</w:t>
            </w:r>
            <w:r w:rsidRPr="00BF69AB">
              <w:rPr>
                <w:rFonts w:ascii="Times New Roman" w:hAnsi="Times New Roman" w:cs="Times New Roman"/>
                <w:color w:val="131313"/>
                <w:spacing w:val="-16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2D2D2D"/>
                <w:sz w:val="20"/>
                <w:szCs w:val="20"/>
                <w:lang w:val="pl-PL"/>
              </w:rPr>
              <w:t>o</w:t>
            </w:r>
            <w:r w:rsidRPr="00BF69AB">
              <w:rPr>
                <w:rFonts w:ascii="Times New Roman" w:hAnsi="Times New Roman" w:cs="Times New Roman"/>
                <w:color w:val="2D2D2D"/>
                <w:spacing w:val="-23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61616"/>
                <w:sz w:val="20"/>
                <w:szCs w:val="20"/>
                <w:lang w:val="pl-PL"/>
              </w:rPr>
              <w:t>dofinansowanie.</w:t>
            </w:r>
            <w:r w:rsidRPr="00BF69AB">
              <w:rPr>
                <w:rFonts w:ascii="Times New Roman" w:hAnsi="Times New Roman" w:cs="Times New Roman"/>
                <w:color w:val="161616"/>
                <w:spacing w:val="-18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Wnioskodawca</w:t>
            </w:r>
            <w:r w:rsidRPr="00BF69AB">
              <w:rPr>
                <w:rFonts w:ascii="Times New Roman" w:hAnsi="Times New Roman" w:cs="Times New Roman"/>
                <w:color w:val="0F0F0F"/>
                <w:spacing w:val="-11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uwzględnił </w:t>
            </w:r>
            <w:r w:rsidRPr="00BF69AB">
              <w:rPr>
                <w:rFonts w:ascii="Times New Roman" w:hAnsi="Times New Roman" w:cs="Times New Roman"/>
                <w:color w:val="161616"/>
                <w:sz w:val="20"/>
                <w:szCs w:val="20"/>
                <w:lang w:val="pl-PL"/>
              </w:rPr>
              <w:t>potrzeby</w:t>
            </w:r>
            <w:r w:rsidRPr="00BF69AB">
              <w:rPr>
                <w:rFonts w:ascii="Times New Roman" w:hAnsi="Times New Roman" w:cs="Times New Roman"/>
                <w:color w:val="161616"/>
                <w:spacing w:val="-16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A1A1A"/>
                <w:sz w:val="20"/>
                <w:szCs w:val="20"/>
                <w:lang w:val="pl-PL"/>
              </w:rPr>
              <w:t>osób</w:t>
            </w:r>
          </w:p>
          <w:p w:rsidR="00BF69AB" w:rsidRPr="00BF69AB" w:rsidRDefault="00BF69AB" w:rsidP="001014BB">
            <w:pPr>
              <w:pStyle w:val="TableParagraph"/>
              <w:spacing w:line="242" w:lineRule="auto"/>
              <w:ind w:left="42"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niepełnosprawnych </w:t>
            </w:r>
            <w:r w:rsidRPr="00BF69AB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opisie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grupy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docelowej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oraz </w:t>
            </w:r>
            <w:r w:rsidRPr="00BF69AB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  <w:lang w:val="pl-PL"/>
              </w:rPr>
              <w:t xml:space="preserve">szczegółowo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 xml:space="preserve">opisał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narzędzia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zapewniające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udział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tych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osób </w:t>
            </w:r>
            <w:r w:rsidRPr="00BF69AB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  <w:lang w:val="pl-PL"/>
              </w:rPr>
              <w:t xml:space="preserve">projekcie n‹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wymaganym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>poziomie.</w:t>
            </w:r>
          </w:p>
          <w:p w:rsidR="00BF69AB" w:rsidRPr="00BF69AB" w:rsidRDefault="00BF69AB" w:rsidP="001014BB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235" w:lineRule="auto"/>
              <w:ind w:left="27" w:firstLine="5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  <w:lang w:val="pl-PL"/>
              </w:rPr>
              <w:t xml:space="preserve">Członkowie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Rady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dokonają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oceny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informacji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przedstawionych </w:t>
            </w:r>
            <w:r w:rsidRPr="00BF69AB">
              <w:rPr>
                <w:rFonts w:ascii="Times New Roman" w:hAnsi="Times New Roman" w:cs="Times New Roman"/>
                <w:i/>
                <w:color w:val="111111"/>
                <w:w w:val="95"/>
                <w:sz w:val="20"/>
                <w:szCs w:val="20"/>
                <w:lang w:val="pl-PL"/>
              </w:rPr>
              <w:t xml:space="preserve">przez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 xml:space="preserve">wnioskodawcę </w:t>
            </w:r>
            <w:r w:rsidRPr="00BF69AB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  <w:lang w:val="pl-PL"/>
              </w:rPr>
              <w:t xml:space="preserve">i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mogą </w:t>
            </w:r>
            <w:r w:rsidRPr="00BF69AB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  <w:lang w:val="pl-PL"/>
              </w:rPr>
              <w:t xml:space="preserve">nie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 xml:space="preserve">zgodzić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 xml:space="preserve">się </w:t>
            </w:r>
            <w:r w:rsidRPr="00BF69AB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  <w:lang w:val="pl-PL"/>
              </w:rPr>
              <w:t xml:space="preserve">z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 xml:space="preserve">jego </w:t>
            </w:r>
            <w:r w:rsidRPr="00BF69AB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  <w:lang w:val="pl-PL"/>
              </w:rPr>
              <w:t xml:space="preserve">argumentacją </w:t>
            </w:r>
            <w:r w:rsidRPr="00BF69AB">
              <w:rPr>
                <w:rFonts w:ascii="Times New Roman" w:hAnsi="Times New Roman" w:cs="Times New Roman"/>
                <w:color w:val="0C0C0C"/>
                <w:sz w:val="20"/>
                <w:szCs w:val="20"/>
                <w:lang w:val="pl-PL"/>
              </w:rPr>
              <w:t>(pozostawiając śl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ad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rewizyjny </w:t>
            </w:r>
            <w:r w:rsidRPr="00BF69AB">
              <w:rPr>
                <w:rFonts w:ascii="Times New Roman" w:hAnsi="Times New Roman" w:cs="Times New Roman"/>
                <w:color w:val="282828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postaci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pisemnego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uzasadnienia).</w:t>
            </w:r>
          </w:p>
          <w:p w:rsidR="00BF69AB" w:rsidRPr="00BF69AB" w:rsidRDefault="00BF69AB" w:rsidP="001014BB">
            <w:pPr>
              <w:pStyle w:val="TableParagraph"/>
              <w:spacing w:line="235" w:lineRule="auto"/>
              <w:ind w:left="27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>Ocena:</w:t>
            </w:r>
          </w:p>
          <w:p w:rsidR="00BF69AB" w:rsidRPr="00BF69AB" w:rsidRDefault="00BF69AB" w:rsidP="001014BB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- 4 pkt. – zakładany minimalny poziom 10% udziału osób niepełnosprawnych w grupie docelowej </w:t>
            </w:r>
          </w:p>
          <w:p w:rsidR="00BF69AB" w:rsidRPr="00BF69AB" w:rsidRDefault="00BF69AB" w:rsidP="001014BB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- 0 pkt. – zakładany poziom poniżej 10% udziału osób niepełnosprawnych w grupie docelowej</w:t>
            </w:r>
          </w:p>
          <w:p w:rsidR="00BF69AB" w:rsidRPr="00BF69AB" w:rsidRDefault="00BF69AB" w:rsidP="001014BB">
            <w:pPr>
              <w:pStyle w:val="TableParagraph"/>
              <w:spacing w:line="235" w:lineRule="auto"/>
              <w:ind w:left="27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229" w:lineRule="exact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Uzasadnienie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zastosowania </w:t>
            </w:r>
            <w:r w:rsidRPr="00BF69AB">
              <w:rPr>
                <w:rFonts w:ascii="Times New Roman" w:hAnsi="Times New Roman" w:cs="Times New Roman"/>
                <w:color w:val="0A0A0A"/>
                <w:sz w:val="20"/>
                <w:szCs w:val="20"/>
                <w:lang w:val="pl-PL"/>
              </w:rPr>
              <w:t>kryterium:</w:t>
            </w:r>
          </w:p>
          <w:p w:rsidR="00BF69AB" w:rsidRPr="00BF69AB" w:rsidRDefault="00BF69AB" w:rsidP="001014BB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 xml:space="preserve">Kryterium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odpowiada </w:t>
            </w:r>
            <w:r w:rsidRPr="00BF69AB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  <w:lang w:val="pl-PL"/>
              </w:rPr>
              <w:t xml:space="preserve">na </w:t>
            </w:r>
            <w:r w:rsidRPr="00BF69AB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  <w:lang w:val="pl-PL"/>
              </w:rPr>
              <w:t xml:space="preserve">problemy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 xml:space="preserve">zgłaszane </w:t>
            </w:r>
            <w:r w:rsidRPr="00BF69AB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  <w:lang w:val="pl-PL"/>
              </w:rPr>
              <w:t xml:space="preserve">przez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osoby niepełnosprawne </w:t>
            </w:r>
            <w:r w:rsidRPr="00BF69AB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  <w:lang w:val="pl-PL"/>
              </w:rPr>
              <w:t xml:space="preserve">oraz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konieczność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podjęcia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 xml:space="preserve">działań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skierowanych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do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>tej</w:t>
            </w:r>
            <w:r w:rsidRPr="00BF69AB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>grupy</w:t>
            </w:r>
            <w:r w:rsidRPr="00BF69AB">
              <w:rPr>
                <w:rFonts w:ascii="Times New Roman" w:hAnsi="Times New Roman" w:cs="Times New Roman"/>
                <w:color w:val="161616"/>
                <w:spacing w:val="-15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>(badanie</w:t>
            </w:r>
            <w:r w:rsidRPr="00BF69AB">
              <w:rPr>
                <w:rFonts w:ascii="Times New Roman" w:hAnsi="Times New Roman" w:cs="Times New Roman"/>
                <w:color w:val="111111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>ankietowe).</w:t>
            </w:r>
            <w:r w:rsidRPr="00BF69AB">
              <w:rPr>
                <w:rFonts w:ascii="Times New Roman" w:hAnsi="Times New Roman" w:cs="Times New Roman"/>
                <w:color w:val="0F0F0F"/>
                <w:spacing w:val="-1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>Zapewnia</w:t>
            </w:r>
            <w:r w:rsidRPr="00BF69AB">
              <w:rPr>
                <w:rFonts w:ascii="Times New Roman" w:hAnsi="Times New Roman" w:cs="Times New Roman"/>
                <w:color w:val="131313"/>
                <w:spacing w:val="-4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  <w:lang w:val="pl-PL"/>
              </w:rPr>
              <w:t>zwrócenie</w:t>
            </w:r>
            <w:r w:rsidRPr="00BF69AB">
              <w:rPr>
                <w:rFonts w:ascii="Times New Roman" w:hAnsi="Times New Roman" w:cs="Times New Roman"/>
                <w:color w:val="0E0E0E"/>
                <w:spacing w:val="-2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 xml:space="preserve">szczeg6lnej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>uwagi</w:t>
            </w:r>
            <w:r w:rsidRPr="00BF69AB">
              <w:rPr>
                <w:rFonts w:ascii="Times New Roman" w:hAnsi="Times New Roman" w:cs="Times New Roman"/>
                <w:color w:val="181818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>na</w:t>
            </w:r>
            <w:r w:rsidRPr="00BF69AB">
              <w:rPr>
                <w:rFonts w:ascii="Times New Roman" w:hAnsi="Times New Roman" w:cs="Times New Roman"/>
                <w:color w:val="0F0F0F"/>
                <w:spacing w:val="-11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>potrzeby</w:t>
            </w:r>
            <w:r w:rsidRPr="00BF69AB">
              <w:rPr>
                <w:rFonts w:ascii="Times New Roman" w:hAnsi="Times New Roman" w:cs="Times New Roman"/>
                <w:color w:val="0F0F0F"/>
                <w:spacing w:val="-10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>jednej</w:t>
            </w:r>
            <w:r w:rsidRPr="00BF69AB">
              <w:rPr>
                <w:rFonts w:ascii="Times New Roman" w:hAnsi="Times New Roman" w:cs="Times New Roman"/>
                <w:color w:val="131313"/>
                <w:spacing w:val="-7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  <w:lang w:val="pl-PL"/>
              </w:rPr>
              <w:t>z</w:t>
            </w:r>
            <w:r w:rsidRPr="00BF69AB">
              <w:rPr>
                <w:rFonts w:ascii="Times New Roman" w:hAnsi="Times New Roman" w:cs="Times New Roman"/>
                <w:color w:val="1C1C1C"/>
                <w:spacing w:val="-10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>grup defaworyzowanych.</w:t>
            </w:r>
          </w:p>
        </w:tc>
      </w:tr>
      <w:tr w:rsidR="00BF69AB" w:rsidRPr="0006501E" w:rsidTr="00BF69AB">
        <w:trPr>
          <w:trHeight w:val="4239"/>
        </w:trPr>
        <w:tc>
          <w:tcPr>
            <w:tcW w:w="1581" w:type="dxa"/>
            <w:vAlign w:val="center"/>
          </w:tcPr>
          <w:p w:rsidR="00BF69AB" w:rsidRPr="0006501E" w:rsidRDefault="00BF69AB" w:rsidP="001014BB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lastRenderedPageBreak/>
              <w:t>4</w:t>
            </w:r>
          </w:p>
        </w:tc>
        <w:tc>
          <w:tcPr>
            <w:tcW w:w="2242" w:type="dxa"/>
            <w:vAlign w:val="center"/>
          </w:tcPr>
          <w:p w:rsidR="00BF69AB" w:rsidRPr="00BF69AB" w:rsidRDefault="00BF69AB" w:rsidP="001014BB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Projekt zakłada promocję postaw przedsiębiorczych.</w:t>
            </w:r>
          </w:p>
        </w:tc>
        <w:tc>
          <w:tcPr>
            <w:tcW w:w="1019" w:type="dxa"/>
            <w:gridSpan w:val="2"/>
            <w:vAlign w:val="center"/>
          </w:tcPr>
          <w:p w:rsidR="00BF69AB" w:rsidRPr="0006501E" w:rsidRDefault="00BF69AB" w:rsidP="001014BB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0 pkt.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lub</w:t>
            </w:r>
            <w:proofErr w:type="spellEnd"/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7 pkt.</w:t>
            </w:r>
          </w:p>
        </w:tc>
        <w:tc>
          <w:tcPr>
            <w:tcW w:w="9639" w:type="dxa"/>
            <w:vAlign w:val="center"/>
          </w:tcPr>
          <w:p w:rsidR="00BF69AB" w:rsidRPr="00BF69AB" w:rsidRDefault="00BF69AB" w:rsidP="001014BB">
            <w:pPr>
              <w:pStyle w:val="TableParagraph"/>
              <w:tabs>
                <w:tab w:val="left" w:pos="3533"/>
              </w:tabs>
              <w:spacing w:line="193" w:lineRule="exact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Postawy </w:t>
            </w:r>
            <w:r w:rsidRPr="00BF69AB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  <w:lang w:val="pl-PL"/>
              </w:rPr>
              <w:t>przedsiębiorcze</w:t>
            </w:r>
            <w:r w:rsidRPr="00BF69AB">
              <w:rPr>
                <w:rFonts w:ascii="Times New Roman" w:hAnsi="Times New Roman" w:cs="Times New Roman"/>
                <w:color w:val="0C0C0C"/>
                <w:spacing w:val="-33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  <w:lang w:val="pl-PL"/>
              </w:rPr>
              <w:t>w</w:t>
            </w:r>
            <w:r w:rsidRPr="00BF69AB">
              <w:rPr>
                <w:rFonts w:ascii="Times New Roman" w:hAnsi="Times New Roman" w:cs="Times New Roman"/>
                <w:color w:val="282828"/>
                <w:spacing w:val="-17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rozumieniu kryterium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definiowane</w:t>
            </w:r>
            <w:r w:rsidRPr="00BF69AB">
              <w:rPr>
                <w:rFonts w:ascii="Times New Roman" w:hAnsi="Times New Roman" w:cs="Times New Roman"/>
                <w:spacing w:val="-6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są</w:t>
            </w:r>
            <w:r w:rsidRPr="00BF69AB">
              <w:rPr>
                <w:rFonts w:ascii="Times New Roman" w:hAnsi="Times New Roman" w:cs="Times New Roman"/>
                <w:spacing w:val="-22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F1F1F"/>
                <w:sz w:val="20"/>
                <w:szCs w:val="20"/>
                <w:lang w:val="pl-PL"/>
              </w:rPr>
              <w:t>zgodnie</w:t>
            </w:r>
            <w:r w:rsidRPr="00BF69AB">
              <w:rPr>
                <w:rFonts w:ascii="Times New Roman" w:hAnsi="Times New Roman" w:cs="Times New Roman"/>
                <w:color w:val="1F1F1F"/>
                <w:spacing w:val="-16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2A2A2A"/>
                <w:sz w:val="20"/>
                <w:szCs w:val="20"/>
                <w:lang w:val="pl-PL"/>
              </w:rPr>
              <w:t>z</w:t>
            </w:r>
            <w:r w:rsidRPr="00BF69AB">
              <w:rPr>
                <w:rFonts w:ascii="Times New Roman" w:hAnsi="Times New Roman" w:cs="Times New Roman"/>
                <w:color w:val="2A2A2A"/>
                <w:spacing w:val="-18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>Zaleceniem</w:t>
            </w:r>
            <w:r w:rsidRPr="00BF69AB">
              <w:rPr>
                <w:rFonts w:ascii="Times New Roman" w:hAnsi="Times New Roman" w:cs="Times New Roman"/>
                <w:color w:val="131313"/>
                <w:spacing w:val="-12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Parlamentu</w:t>
            </w:r>
            <w:r w:rsidRPr="00BF69AB">
              <w:rPr>
                <w:rFonts w:ascii="Times New Roman" w:hAnsi="Times New Roman" w:cs="Times New Roman"/>
                <w:spacing w:val="-1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Europejskiego</w:t>
            </w:r>
            <w:r w:rsidRPr="00BF69AB">
              <w:rPr>
                <w:rFonts w:ascii="Times New Roman" w:hAnsi="Times New Roman" w:cs="Times New Roman"/>
                <w:color w:val="0F0F0F"/>
                <w:spacing w:val="-4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262626"/>
                <w:sz w:val="20"/>
                <w:szCs w:val="20"/>
                <w:lang w:val="pl-PL"/>
              </w:rPr>
              <w:t>i</w:t>
            </w:r>
            <w:r w:rsidRPr="00BF69AB">
              <w:rPr>
                <w:rFonts w:ascii="Times New Roman" w:hAnsi="Times New Roman" w:cs="Times New Roman"/>
                <w:color w:val="262626"/>
                <w:spacing w:val="-19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51515"/>
                <w:sz w:val="20"/>
                <w:szCs w:val="20"/>
                <w:lang w:val="pl-PL"/>
              </w:rPr>
              <w:t>Rady</w:t>
            </w:r>
            <w:r w:rsidRPr="00BF69AB">
              <w:rPr>
                <w:rFonts w:ascii="Times New Roman" w:hAnsi="Times New Roman" w:cs="Times New Roman"/>
                <w:color w:val="151515"/>
                <w:spacing w:val="-18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>nr</w:t>
            </w:r>
          </w:p>
          <w:p w:rsidR="00BF69AB" w:rsidRPr="00BF69AB" w:rsidRDefault="00BF69AB" w:rsidP="001014BB">
            <w:pPr>
              <w:pStyle w:val="TableParagraph"/>
              <w:spacing w:line="230" w:lineRule="exact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  <w:lang w:val="pl-PL"/>
              </w:rPr>
              <w:t xml:space="preserve">2006/962/WE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z </w:t>
            </w:r>
            <w:r w:rsidRPr="00BF69AB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  <w:lang w:val="pl-PL"/>
              </w:rPr>
              <w:t xml:space="preserve">dnia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18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grudnia </w:t>
            </w:r>
            <w:r w:rsidRPr="00BF69AB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  <w:lang w:val="pl-PL"/>
              </w:rPr>
              <w:t xml:space="preserve">2006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r. w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sprawie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 xml:space="preserve">kompetencji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kluczowych </w:t>
            </w:r>
            <w:r w:rsidRPr="00BF69AB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procesie </w:t>
            </w:r>
            <w:r w:rsidRPr="00BF69AB">
              <w:rPr>
                <w:rFonts w:ascii="Times New Roman" w:hAnsi="Times New Roman" w:cs="Times New Roman"/>
                <w:color w:val="080808"/>
                <w:w w:val="95"/>
                <w:sz w:val="20"/>
                <w:szCs w:val="20"/>
                <w:lang w:val="pl-PL"/>
              </w:rPr>
              <w:t xml:space="preserve">uczenia </w:t>
            </w:r>
            <w:r w:rsidRPr="00BF69AB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  <w:lang w:val="pl-PL"/>
              </w:rPr>
              <w:t xml:space="preserve">się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przez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całe </w:t>
            </w:r>
            <w:r w:rsidRPr="00BF69AB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  <w:lang w:val="pl-PL"/>
              </w:rPr>
              <w:t xml:space="preserve">życie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(Dz.U.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 xml:space="preserve">L </w:t>
            </w:r>
            <w:r w:rsidRPr="00BF69AB">
              <w:rPr>
                <w:rFonts w:ascii="Times New Roman" w:hAnsi="Times New Roman" w:cs="Times New Roman"/>
                <w:color w:val="242424"/>
                <w:w w:val="95"/>
                <w:sz w:val="20"/>
                <w:szCs w:val="20"/>
                <w:lang w:val="pl-PL"/>
              </w:rPr>
              <w:t>394</w:t>
            </w:r>
            <w:r w:rsidRPr="00BF69AB">
              <w:rPr>
                <w:rFonts w:ascii="Times New Roman" w:hAnsi="Times New Roman" w:cs="Times New Roman"/>
                <w:i/>
                <w:color w:val="676767"/>
                <w:sz w:val="20"/>
                <w:szCs w:val="20"/>
                <w:lang w:val="pl-PL"/>
              </w:rPr>
              <w:t xml:space="preserve">: </w:t>
            </w:r>
            <w:r w:rsidRPr="00BF69AB">
              <w:rPr>
                <w:rFonts w:ascii="Times New Roman" w:hAnsi="Times New Roman" w:cs="Times New Roman"/>
                <w:color w:val="212121"/>
                <w:sz w:val="20"/>
                <w:szCs w:val="20"/>
                <w:lang w:val="pl-PL"/>
              </w:rPr>
              <w:t xml:space="preserve">30.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>12.2006):</w:t>
            </w:r>
          </w:p>
          <w:p w:rsidR="00BF69AB" w:rsidRPr="00BF69AB" w:rsidRDefault="00BF69AB" w:rsidP="001014BB">
            <w:pPr>
              <w:pStyle w:val="TableParagraph"/>
              <w:spacing w:before="7" w:line="228" w:lineRule="auto"/>
              <w:ind w:left="15" w:right="82" w:firstLine="76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„ poczucie </w:t>
            </w:r>
            <w:r w:rsidRPr="00BF69AB">
              <w:rPr>
                <w:rFonts w:ascii="Times New Roman" w:hAnsi="Times New Roman" w:cs="Times New Roman"/>
                <w:i/>
                <w:color w:val="111111"/>
                <w:sz w:val="20"/>
                <w:szCs w:val="20"/>
                <w:lang w:val="pl-PL"/>
              </w:rPr>
              <w:t xml:space="preserve">inicjatywy </w:t>
            </w:r>
            <w:r w:rsidRPr="00BF69AB">
              <w:rPr>
                <w:rFonts w:ascii="Times New Roman" w:hAnsi="Times New Roman" w:cs="Times New Roman"/>
                <w:i/>
                <w:color w:val="2F2F2F"/>
                <w:sz w:val="20"/>
                <w:szCs w:val="20"/>
                <w:lang w:val="pl-PL"/>
              </w:rPr>
              <w:t xml:space="preserve">i </w:t>
            </w:r>
            <w:r w:rsidRPr="00BF69AB">
              <w:rPr>
                <w:rFonts w:ascii="Times New Roman" w:hAnsi="Times New Roman" w:cs="Times New Roman"/>
                <w:i/>
                <w:color w:val="111111"/>
                <w:sz w:val="20"/>
                <w:szCs w:val="20"/>
                <w:lang w:val="pl-PL"/>
              </w:rPr>
              <w:t xml:space="preserve">przedsiębiorczość ( </w:t>
            </w:r>
            <w:r w:rsidRPr="00BF69AB">
              <w:rPr>
                <w:rFonts w:ascii="Times New Roman" w:hAnsi="Times New Roman" w:cs="Times New Roman"/>
                <w:i/>
                <w:color w:val="151515"/>
                <w:sz w:val="20"/>
                <w:szCs w:val="20"/>
                <w:lang w:val="pl-PL"/>
              </w:rPr>
              <w:t xml:space="preserve">to </w:t>
            </w:r>
            <w:r w:rsidRPr="00BF69A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zdolność </w:t>
            </w:r>
            <w:r w:rsidRPr="00BF69AB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pl-PL"/>
              </w:rPr>
              <w:t xml:space="preserve">do </w:t>
            </w:r>
            <w:r w:rsidRPr="00BF69AB">
              <w:rPr>
                <w:rFonts w:ascii="Times New Roman" w:hAnsi="Times New Roman" w:cs="Times New Roman"/>
                <w:i/>
                <w:color w:val="131313"/>
                <w:sz w:val="20"/>
                <w:szCs w:val="20"/>
                <w:lang w:val="pl-PL"/>
              </w:rPr>
              <w:t xml:space="preserve">wcielania </w:t>
            </w:r>
            <w:r w:rsidRPr="00BF69AB">
              <w:rPr>
                <w:rFonts w:ascii="Times New Roman" w:hAnsi="Times New Roman" w:cs="Times New Roman"/>
                <w:i/>
                <w:color w:val="161616"/>
                <w:sz w:val="20"/>
                <w:szCs w:val="20"/>
                <w:lang w:val="pl-PL"/>
              </w:rPr>
              <w:t>pomysłów</w:t>
            </w:r>
            <w:r w:rsidRPr="00BF69AB">
              <w:rPr>
                <w:rFonts w:ascii="Times New Roman" w:hAnsi="Times New Roman" w:cs="Times New Roman"/>
                <w:i/>
                <w:color w:val="1C1C1C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313131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i/>
                <w:color w:val="232323"/>
                <w:sz w:val="20"/>
                <w:szCs w:val="20"/>
                <w:lang w:val="pl-PL"/>
              </w:rPr>
              <w:t xml:space="preserve">czyn. </w:t>
            </w:r>
            <w:r w:rsidRPr="00BF69AB">
              <w:rPr>
                <w:rFonts w:ascii="Times New Roman" w:hAnsi="Times New Roman" w:cs="Times New Roman"/>
                <w:i/>
                <w:color w:val="1C1C1C"/>
                <w:sz w:val="20"/>
                <w:szCs w:val="20"/>
                <w:lang w:val="pl-PL"/>
              </w:rPr>
              <w:t xml:space="preserve">Jest </w:t>
            </w:r>
            <w:r w:rsidRPr="00BF69AB">
              <w:rPr>
                <w:rFonts w:ascii="Times New Roman" w:hAnsi="Times New Roman" w:cs="Times New Roman"/>
                <w:i/>
                <w:color w:val="161616"/>
                <w:sz w:val="20"/>
                <w:szCs w:val="20"/>
                <w:lang w:val="pl-PL"/>
              </w:rPr>
              <w:t xml:space="preserve">to </w:t>
            </w:r>
            <w:r w:rsidRPr="00BF69AB">
              <w:rPr>
                <w:rFonts w:ascii="Times New Roman" w:hAnsi="Times New Roman" w:cs="Times New Roman"/>
                <w:i/>
                <w:color w:val="181818"/>
                <w:sz w:val="20"/>
                <w:szCs w:val="20"/>
                <w:lang w:val="pl-PL"/>
              </w:rPr>
              <w:t xml:space="preserve">kreatywność, </w:t>
            </w:r>
            <w:r w:rsidRPr="00BF69AB">
              <w:rPr>
                <w:rFonts w:ascii="Times New Roman" w:hAnsi="Times New Roman" w:cs="Times New Roman"/>
                <w:i/>
                <w:color w:val="0F0F0F"/>
                <w:sz w:val="20"/>
                <w:szCs w:val="20"/>
                <w:lang w:val="pl-PL"/>
              </w:rPr>
              <w:t xml:space="preserve">innowacyjność </w:t>
            </w:r>
            <w:r w:rsidRPr="00BF69AB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pl-PL"/>
              </w:rPr>
              <w:t xml:space="preserve">i </w:t>
            </w:r>
            <w:r w:rsidRPr="00BF69AB">
              <w:rPr>
                <w:rFonts w:ascii="Times New Roman" w:hAnsi="Times New Roman" w:cs="Times New Roman"/>
                <w:i/>
                <w:color w:val="151515"/>
                <w:sz w:val="20"/>
                <w:szCs w:val="20"/>
                <w:lang w:val="pl-PL"/>
              </w:rPr>
              <w:t>podejmowanie</w:t>
            </w:r>
            <w:r w:rsidRPr="00BF69AB">
              <w:rPr>
                <w:rFonts w:ascii="Times New Roman" w:hAnsi="Times New Roman" w:cs="Times New Roman"/>
                <w:i/>
                <w:color w:val="151515"/>
                <w:spacing w:val="-17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C1C1C"/>
                <w:sz w:val="20"/>
                <w:szCs w:val="20"/>
                <w:lang w:val="pl-PL"/>
              </w:rPr>
              <w:t>r</w:t>
            </w:r>
            <w:r w:rsidRPr="00BF69AB">
              <w:rPr>
                <w:rFonts w:ascii="Times New Roman" w:hAnsi="Times New Roman" w:cs="Times New Roman"/>
                <w:i/>
                <w:color w:val="1A1A1A"/>
                <w:sz w:val="20"/>
                <w:szCs w:val="20"/>
                <w:lang w:val="pl-PL"/>
              </w:rPr>
              <w:t>yzyka,</w:t>
            </w:r>
            <w:r w:rsidRPr="00BF69AB">
              <w:rPr>
                <w:rFonts w:ascii="Times New Roman" w:hAnsi="Times New Roman" w:cs="Times New Roman"/>
                <w:i/>
                <w:color w:val="1A1A1A"/>
                <w:spacing w:val="-19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F1F1F"/>
                <w:sz w:val="20"/>
                <w:szCs w:val="20"/>
                <w:lang w:val="pl-PL"/>
              </w:rPr>
              <w:t>a</w:t>
            </w:r>
            <w:r w:rsidRPr="00BF69AB">
              <w:rPr>
                <w:rFonts w:ascii="Times New Roman" w:hAnsi="Times New Roman" w:cs="Times New Roman"/>
                <w:i/>
                <w:color w:val="1F1F1F"/>
                <w:spacing w:val="-29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11111"/>
                <w:sz w:val="20"/>
                <w:szCs w:val="20"/>
                <w:lang w:val="pl-PL"/>
              </w:rPr>
              <w:t>także</w:t>
            </w:r>
            <w:r w:rsidRPr="00BF69AB">
              <w:rPr>
                <w:rFonts w:ascii="Times New Roman" w:hAnsi="Times New Roman" w:cs="Times New Roman"/>
                <w:i/>
                <w:color w:val="111111"/>
                <w:spacing w:val="-2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A1A1A"/>
                <w:sz w:val="20"/>
                <w:szCs w:val="20"/>
                <w:lang w:val="pl-PL"/>
              </w:rPr>
              <w:t>zdolność</w:t>
            </w:r>
            <w:r w:rsidRPr="00BF69AB">
              <w:rPr>
                <w:rFonts w:ascii="Times New Roman" w:hAnsi="Times New Roman" w:cs="Times New Roman"/>
                <w:i/>
                <w:color w:val="1A1A1A"/>
                <w:spacing w:val="-20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do</w:t>
            </w:r>
            <w:r w:rsidRPr="00BF69AB">
              <w:rPr>
                <w:rFonts w:ascii="Times New Roman" w:hAnsi="Times New Roman" w:cs="Times New Roman"/>
                <w:i/>
                <w:spacing w:val="-32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0F0F0F"/>
                <w:sz w:val="20"/>
                <w:szCs w:val="20"/>
                <w:lang w:val="pl-PL"/>
              </w:rPr>
              <w:t>planowania</w:t>
            </w:r>
            <w:r w:rsidRPr="00BF69AB">
              <w:rPr>
                <w:rFonts w:ascii="Times New Roman" w:hAnsi="Times New Roman" w:cs="Times New Roman"/>
                <w:i/>
                <w:color w:val="0F0F0F"/>
                <w:spacing w:val="-23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11111"/>
                <w:sz w:val="20"/>
                <w:szCs w:val="20"/>
                <w:lang w:val="pl-PL"/>
              </w:rPr>
              <w:t>przedsięwzięć</w:t>
            </w:r>
            <w:r w:rsidRPr="00BF69AB">
              <w:rPr>
                <w:rFonts w:ascii="Times New Roman" w:hAnsi="Times New Roman" w:cs="Times New Roman"/>
                <w:i/>
                <w:color w:val="111111"/>
                <w:spacing w:val="-11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262626"/>
                <w:sz w:val="20"/>
                <w:szCs w:val="20"/>
                <w:lang w:val="pl-PL"/>
              </w:rPr>
              <w:t>i</w:t>
            </w:r>
            <w:r w:rsidRPr="00BF69AB">
              <w:rPr>
                <w:rFonts w:ascii="Times New Roman" w:hAnsi="Times New Roman" w:cs="Times New Roman"/>
                <w:i/>
                <w:color w:val="262626"/>
                <w:spacing w:val="-29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31313"/>
                <w:sz w:val="20"/>
                <w:szCs w:val="20"/>
                <w:lang w:val="pl-PL"/>
              </w:rPr>
              <w:t>prowadzenia</w:t>
            </w:r>
            <w:r w:rsidRPr="00BF69AB">
              <w:rPr>
                <w:rFonts w:ascii="Times New Roman" w:hAnsi="Times New Roman" w:cs="Times New Roman"/>
                <w:i/>
                <w:color w:val="131313"/>
                <w:spacing w:val="-17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A1A1A"/>
                <w:sz w:val="20"/>
                <w:szCs w:val="20"/>
                <w:lang w:val="pl-PL"/>
              </w:rPr>
              <w:t>ich</w:t>
            </w:r>
            <w:r w:rsidRPr="00BF69AB">
              <w:rPr>
                <w:rFonts w:ascii="Times New Roman" w:hAnsi="Times New Roman" w:cs="Times New Roman"/>
                <w:i/>
                <w:color w:val="1A1A1A"/>
                <w:spacing w:val="-28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dla</w:t>
            </w:r>
            <w:r w:rsidRPr="00BF69AB">
              <w:rPr>
                <w:rFonts w:ascii="Times New Roman" w:hAnsi="Times New Roman" w:cs="Times New Roman"/>
                <w:i/>
                <w:spacing w:val="-26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11111"/>
                <w:sz w:val="20"/>
                <w:szCs w:val="20"/>
                <w:lang w:val="pl-PL"/>
              </w:rPr>
              <w:t>osiągnięcia</w:t>
            </w:r>
            <w:r w:rsidRPr="00BF69AB">
              <w:rPr>
                <w:rFonts w:ascii="Times New Roman" w:hAnsi="Times New Roman" w:cs="Times New Roman"/>
                <w:i/>
                <w:color w:val="131313"/>
                <w:spacing w:val="-21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zamierzonych</w:t>
            </w:r>
            <w:r w:rsidRPr="00BF69AB">
              <w:rPr>
                <w:rFonts w:ascii="Times New Roman" w:hAnsi="Times New Roman" w:cs="Times New Roman"/>
                <w:i/>
                <w:spacing w:val="-18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A1A1A"/>
                <w:sz w:val="20"/>
                <w:szCs w:val="20"/>
                <w:lang w:val="pl-PL"/>
              </w:rPr>
              <w:t>celów. Dana</w:t>
            </w:r>
            <w:r w:rsidRPr="00BF69AB">
              <w:rPr>
                <w:rFonts w:ascii="Times New Roman" w:hAnsi="Times New Roman" w:cs="Times New Roman"/>
                <w:i/>
                <w:color w:val="1A1A1A"/>
                <w:spacing w:val="-23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11111"/>
                <w:sz w:val="20"/>
                <w:szCs w:val="20"/>
                <w:lang w:val="pl-PL"/>
              </w:rPr>
              <w:t>osoba</w:t>
            </w:r>
            <w:r w:rsidRPr="00BF69AB">
              <w:rPr>
                <w:rFonts w:ascii="Times New Roman" w:hAnsi="Times New Roman" w:cs="Times New Roman"/>
                <w:i/>
                <w:color w:val="111111"/>
                <w:spacing w:val="-21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F1F1F"/>
                <w:sz w:val="20"/>
                <w:szCs w:val="20"/>
                <w:lang w:val="pl-PL"/>
              </w:rPr>
              <w:t>ma</w:t>
            </w:r>
            <w:r w:rsidRPr="00BF69AB">
              <w:rPr>
                <w:rFonts w:ascii="Times New Roman" w:hAnsi="Times New Roman" w:cs="Times New Roman"/>
                <w:i/>
                <w:color w:val="1F1F1F"/>
                <w:spacing w:val="-20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świadomość </w:t>
            </w:r>
            <w:r w:rsidRPr="00BF69AB">
              <w:rPr>
                <w:rFonts w:ascii="Times New Roman" w:hAnsi="Times New Roman" w:cs="Times New Roman"/>
                <w:i/>
                <w:color w:val="111111"/>
                <w:sz w:val="20"/>
                <w:szCs w:val="20"/>
                <w:lang w:val="pl-PL"/>
              </w:rPr>
              <w:t xml:space="preserve">kontekstu </w:t>
            </w:r>
            <w:r w:rsidRPr="00BF69AB">
              <w:rPr>
                <w:rFonts w:ascii="Times New Roman" w:hAnsi="Times New Roman" w:cs="Times New Roman"/>
                <w:i/>
                <w:color w:val="181818"/>
                <w:sz w:val="20"/>
                <w:szCs w:val="20"/>
                <w:lang w:val="pl-PL"/>
              </w:rPr>
              <w:t>swojej</w:t>
            </w:r>
            <w:r w:rsidRPr="00BF69AB">
              <w:rPr>
                <w:rFonts w:ascii="Times New Roman" w:hAnsi="Times New Roman" w:cs="Times New Roman"/>
                <w:i/>
                <w:color w:val="181818"/>
                <w:spacing w:val="-30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C1C1C"/>
                <w:spacing w:val="2"/>
                <w:sz w:val="20"/>
                <w:szCs w:val="20"/>
                <w:lang w:val="pl-PL"/>
              </w:rPr>
              <w:t>prac</w:t>
            </w:r>
            <w:r w:rsidRPr="00BF69AB">
              <w:rPr>
                <w:rFonts w:ascii="Times New Roman" w:hAnsi="Times New Roman" w:cs="Times New Roman"/>
                <w:i/>
                <w:color w:val="131313"/>
                <w:spacing w:val="2"/>
                <w:sz w:val="20"/>
                <w:szCs w:val="20"/>
                <w:lang w:val="pl-PL"/>
              </w:rPr>
              <w:t>y</w:t>
            </w:r>
            <w:r w:rsidRPr="00BF69AB">
              <w:rPr>
                <w:rFonts w:ascii="Times New Roman" w:hAnsi="Times New Roman" w:cs="Times New Roman"/>
                <w:i/>
                <w:color w:val="131313"/>
                <w:spacing w:val="-22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A1A1A"/>
                <w:sz w:val="20"/>
                <w:szCs w:val="20"/>
                <w:lang w:val="pl-PL"/>
              </w:rPr>
              <w:t>i</w:t>
            </w:r>
            <w:r w:rsidRPr="00BF69AB">
              <w:rPr>
                <w:rFonts w:ascii="Times New Roman" w:hAnsi="Times New Roman" w:cs="Times New Roman"/>
                <w:i/>
                <w:color w:val="1A1A1A"/>
                <w:spacing w:val="-27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0F0F0F"/>
                <w:sz w:val="20"/>
                <w:szCs w:val="20"/>
                <w:lang w:val="pl-PL"/>
              </w:rPr>
              <w:t>jest</w:t>
            </w:r>
            <w:r w:rsidRPr="00BF69AB">
              <w:rPr>
                <w:rFonts w:ascii="Times New Roman" w:hAnsi="Times New Roman" w:cs="Times New Roman"/>
                <w:i/>
                <w:color w:val="0F0F0F"/>
                <w:spacing w:val="-18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A1A1A"/>
                <w:sz w:val="20"/>
                <w:szCs w:val="20"/>
                <w:lang w:val="pl-PL"/>
              </w:rPr>
              <w:t>zdolna</w:t>
            </w:r>
            <w:r w:rsidRPr="00BF69AB">
              <w:rPr>
                <w:rFonts w:ascii="Times New Roman" w:hAnsi="Times New Roman" w:cs="Times New Roman"/>
                <w:i/>
                <w:color w:val="1A1A1A"/>
                <w:spacing w:val="-17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C1C1C"/>
                <w:sz w:val="20"/>
                <w:szCs w:val="20"/>
                <w:lang w:val="pl-PL"/>
              </w:rPr>
              <w:t>do</w:t>
            </w:r>
            <w:r w:rsidRPr="00BF69AB">
              <w:rPr>
                <w:rFonts w:ascii="Times New Roman" w:hAnsi="Times New Roman" w:cs="Times New Roman"/>
                <w:i/>
                <w:color w:val="1C1C1C"/>
                <w:spacing w:val="-21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31313"/>
                <w:sz w:val="20"/>
                <w:szCs w:val="20"/>
                <w:lang w:val="pl-PL"/>
              </w:rPr>
              <w:t xml:space="preserve">wykorzystywania </w:t>
            </w:r>
            <w:r w:rsidRPr="00BF69AB">
              <w:rPr>
                <w:rFonts w:ascii="Times New Roman" w:hAnsi="Times New Roman" w:cs="Times New Roman"/>
                <w:i/>
                <w:color w:val="151515"/>
                <w:sz w:val="20"/>
                <w:szCs w:val="20"/>
                <w:lang w:val="pl-PL"/>
              </w:rPr>
              <w:t xml:space="preserve">pojawiających się </w:t>
            </w:r>
            <w:r w:rsidRPr="00BF69AB">
              <w:rPr>
                <w:rFonts w:ascii="Times New Roman" w:hAnsi="Times New Roman" w:cs="Times New Roman"/>
                <w:i/>
                <w:color w:val="1F1F1F"/>
                <w:spacing w:val="-24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C1C1C"/>
                <w:sz w:val="20"/>
                <w:szCs w:val="20"/>
                <w:lang w:val="pl-PL"/>
              </w:rPr>
              <w:t>szans.</w:t>
            </w:r>
            <w:r w:rsidRPr="00BF69AB">
              <w:rPr>
                <w:rFonts w:ascii="Times New Roman" w:hAnsi="Times New Roman" w:cs="Times New Roman"/>
                <w:i/>
                <w:color w:val="1C1C1C"/>
                <w:spacing w:val="-8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61616"/>
                <w:sz w:val="20"/>
                <w:szCs w:val="20"/>
                <w:lang w:val="pl-PL"/>
              </w:rPr>
              <w:t>Jest</w:t>
            </w:r>
            <w:r w:rsidRPr="00BF69AB">
              <w:rPr>
                <w:rFonts w:ascii="Times New Roman" w:hAnsi="Times New Roman" w:cs="Times New Roman"/>
                <w:i/>
                <w:color w:val="161616"/>
                <w:spacing w:val="-18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C1C1C"/>
                <w:sz w:val="20"/>
                <w:szCs w:val="20"/>
                <w:lang w:val="pl-PL"/>
              </w:rPr>
              <w:t>to</w:t>
            </w:r>
            <w:r w:rsidRPr="00BF69AB">
              <w:rPr>
                <w:rFonts w:ascii="Times New Roman" w:hAnsi="Times New Roman" w:cs="Times New Roman"/>
                <w:i/>
                <w:color w:val="1C1C1C"/>
                <w:spacing w:val="-27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81818"/>
                <w:sz w:val="20"/>
                <w:szCs w:val="20"/>
                <w:lang w:val="pl-PL"/>
              </w:rPr>
              <w:t xml:space="preserve">podstawa </w:t>
            </w:r>
            <w:r w:rsidRPr="00BF69AB">
              <w:rPr>
                <w:rFonts w:ascii="Times New Roman" w:hAnsi="Times New Roman" w:cs="Times New Roman"/>
                <w:i/>
                <w:color w:val="1C1C1C"/>
                <w:sz w:val="20"/>
                <w:szCs w:val="20"/>
                <w:lang w:val="pl-PL"/>
              </w:rPr>
              <w:t>do</w:t>
            </w:r>
            <w:r w:rsidRPr="00BF69AB">
              <w:rPr>
                <w:rFonts w:ascii="Times New Roman" w:hAnsi="Times New Roman" w:cs="Times New Roman"/>
                <w:i/>
                <w:color w:val="1C1C1C"/>
                <w:spacing w:val="-23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nabywania</w:t>
            </w:r>
            <w:r w:rsidRPr="00BF69AB">
              <w:rPr>
                <w:rFonts w:ascii="Times New Roman" w:hAnsi="Times New Roman" w:cs="Times New Roman"/>
                <w:i/>
                <w:spacing w:val="-18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51515"/>
                <w:sz w:val="20"/>
                <w:szCs w:val="20"/>
                <w:lang w:val="pl-PL"/>
              </w:rPr>
              <w:t>bardziej</w:t>
            </w:r>
            <w:r w:rsidRPr="00BF69AB">
              <w:rPr>
                <w:rFonts w:ascii="Times New Roman" w:hAnsi="Times New Roman" w:cs="Times New Roman"/>
                <w:i/>
                <w:color w:val="151515"/>
                <w:spacing w:val="-18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51515"/>
                <w:sz w:val="20"/>
                <w:szCs w:val="20"/>
                <w:lang w:val="pl-PL"/>
              </w:rPr>
              <w:t>konkretnych</w:t>
            </w:r>
            <w:r w:rsidRPr="00BF69AB">
              <w:rPr>
                <w:rFonts w:ascii="Times New Roman" w:hAnsi="Times New Roman" w:cs="Times New Roman"/>
                <w:i/>
                <w:color w:val="151515"/>
                <w:spacing w:val="-17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31313"/>
                <w:sz w:val="20"/>
                <w:szCs w:val="20"/>
                <w:lang w:val="pl-PL"/>
              </w:rPr>
              <w:t>umiejętnośc</w:t>
            </w:r>
            <w:r w:rsidRPr="00BF69AB">
              <w:rPr>
                <w:rFonts w:ascii="Times New Roman" w:hAnsi="Times New Roman" w:cs="Times New Roman"/>
                <w:i/>
                <w:color w:val="1A1A1A"/>
                <w:sz w:val="20"/>
                <w:szCs w:val="20"/>
                <w:lang w:val="pl-PL"/>
              </w:rPr>
              <w:t>i</w:t>
            </w:r>
            <w:r w:rsidRPr="00BF69AB">
              <w:rPr>
                <w:rFonts w:ascii="Times New Roman" w:hAnsi="Times New Roman" w:cs="Times New Roman"/>
                <w:i/>
                <w:color w:val="1A1A1A"/>
                <w:spacing w:val="-22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81818"/>
                <w:sz w:val="20"/>
                <w:szCs w:val="20"/>
                <w:lang w:val="pl-PL"/>
              </w:rPr>
              <w:t>wiedzy</w:t>
            </w:r>
            <w:r w:rsidRPr="00BF69AB">
              <w:rPr>
                <w:rFonts w:ascii="Times New Roman" w:hAnsi="Times New Roman" w:cs="Times New Roman"/>
                <w:i/>
                <w:color w:val="181818"/>
                <w:spacing w:val="-26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31313"/>
                <w:sz w:val="20"/>
                <w:szCs w:val="20"/>
                <w:lang w:val="pl-PL"/>
              </w:rPr>
              <w:t>potrzebnych</w:t>
            </w:r>
            <w:r w:rsidRPr="00BF69AB">
              <w:rPr>
                <w:rFonts w:ascii="Times New Roman" w:hAnsi="Times New Roman" w:cs="Times New Roman"/>
                <w:i/>
                <w:color w:val="131313"/>
                <w:spacing w:val="-16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81818"/>
                <w:sz w:val="20"/>
                <w:szCs w:val="20"/>
                <w:lang w:val="pl-PL"/>
              </w:rPr>
              <w:t>tym,</w:t>
            </w:r>
            <w:r w:rsidRPr="00BF69AB">
              <w:rPr>
                <w:rFonts w:ascii="Times New Roman" w:hAnsi="Times New Roman" w:cs="Times New Roman"/>
                <w:i/>
                <w:color w:val="181818"/>
                <w:spacing w:val="-20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232323"/>
                <w:sz w:val="20"/>
                <w:szCs w:val="20"/>
                <w:lang w:val="pl-PL"/>
              </w:rPr>
              <w:t>którzy</w:t>
            </w:r>
            <w:r w:rsidRPr="00BF69AB">
              <w:rPr>
                <w:rFonts w:ascii="Times New Roman" w:hAnsi="Times New Roman" w:cs="Times New Roman"/>
                <w:i/>
                <w:color w:val="232323"/>
                <w:spacing w:val="-23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61616"/>
                <w:sz w:val="20"/>
                <w:szCs w:val="20"/>
                <w:lang w:val="pl-PL"/>
              </w:rPr>
              <w:t>podejmują</w:t>
            </w:r>
            <w:r w:rsidRPr="00BF69AB">
              <w:rPr>
                <w:rFonts w:ascii="Times New Roman" w:hAnsi="Times New Roman" w:cs="Times New Roman"/>
                <w:i/>
                <w:color w:val="161616"/>
                <w:spacing w:val="-23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A1A1A"/>
                <w:sz w:val="20"/>
                <w:szCs w:val="20"/>
                <w:lang w:val="pl-PL"/>
              </w:rPr>
              <w:t>przedsięwzięcia</w:t>
            </w:r>
            <w:r w:rsidRPr="00BF69AB">
              <w:rPr>
                <w:rFonts w:ascii="Times New Roman" w:hAnsi="Times New Roman" w:cs="Times New Roman"/>
                <w:i/>
                <w:color w:val="1A1A1A"/>
                <w:spacing w:val="-2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2A2A2A"/>
                <w:sz w:val="20"/>
                <w:szCs w:val="20"/>
                <w:lang w:val="pl-PL"/>
              </w:rPr>
              <w:t>o</w:t>
            </w:r>
            <w:r w:rsidRPr="00BF69AB">
              <w:rPr>
                <w:rFonts w:ascii="Times New Roman" w:hAnsi="Times New Roman" w:cs="Times New Roman"/>
                <w:i/>
                <w:color w:val="2A2A2A"/>
                <w:spacing w:val="-23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0E0E0E"/>
                <w:sz w:val="20"/>
                <w:szCs w:val="20"/>
                <w:lang w:val="pl-PL"/>
              </w:rPr>
              <w:t xml:space="preserve">charakterze </w:t>
            </w:r>
            <w:r w:rsidRPr="00BF69AB">
              <w:rPr>
                <w:rFonts w:ascii="Times New Roman" w:hAnsi="Times New Roman" w:cs="Times New Roman"/>
                <w:i/>
                <w:color w:val="111111"/>
                <w:spacing w:val="-5"/>
                <w:sz w:val="20"/>
                <w:szCs w:val="20"/>
                <w:lang w:val="pl-PL"/>
              </w:rPr>
              <w:t>społecznym</w:t>
            </w:r>
            <w:r w:rsidRPr="00BF69AB">
              <w:rPr>
                <w:rFonts w:ascii="Times New Roman" w:hAnsi="Times New Roman" w:cs="Times New Roman"/>
                <w:i/>
                <w:color w:val="111111"/>
                <w:spacing w:val="-20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A1A1A"/>
                <w:sz w:val="20"/>
                <w:szCs w:val="20"/>
                <w:lang w:val="pl-PL"/>
              </w:rPr>
              <w:t>lub</w:t>
            </w:r>
            <w:r w:rsidRPr="00BF69AB">
              <w:rPr>
                <w:rFonts w:ascii="Times New Roman" w:hAnsi="Times New Roman" w:cs="Times New Roman"/>
                <w:i/>
                <w:color w:val="1A1A1A"/>
                <w:spacing w:val="-23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11111"/>
                <w:sz w:val="20"/>
                <w:szCs w:val="20"/>
                <w:lang w:val="pl-PL"/>
              </w:rPr>
              <w:t>handlowym</w:t>
            </w:r>
            <w:r w:rsidRPr="00BF69AB">
              <w:rPr>
                <w:rFonts w:ascii="Times New Roman" w:hAnsi="Times New Roman" w:cs="Times New Roman"/>
                <w:i/>
                <w:color w:val="111111"/>
                <w:spacing w:val="-1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51515"/>
                <w:sz w:val="20"/>
                <w:szCs w:val="20"/>
                <w:lang w:val="pl-PL"/>
              </w:rPr>
              <w:t>lub</w:t>
            </w:r>
            <w:r w:rsidRPr="00BF69AB">
              <w:rPr>
                <w:rFonts w:ascii="Times New Roman" w:hAnsi="Times New Roman" w:cs="Times New Roman"/>
                <w:i/>
                <w:color w:val="151515"/>
                <w:spacing w:val="-23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2D2D2D"/>
                <w:sz w:val="20"/>
                <w:szCs w:val="20"/>
                <w:lang w:val="pl-PL"/>
              </w:rPr>
              <w:t>w</w:t>
            </w:r>
            <w:r w:rsidRPr="00BF69AB">
              <w:rPr>
                <w:rFonts w:ascii="Times New Roman" w:hAnsi="Times New Roman" w:cs="Times New Roman"/>
                <w:i/>
                <w:color w:val="2D2D2D"/>
                <w:spacing w:val="-20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11111"/>
                <w:sz w:val="20"/>
                <w:szCs w:val="20"/>
                <w:lang w:val="pl-PL"/>
              </w:rPr>
              <w:t>nich</w:t>
            </w:r>
            <w:r w:rsidRPr="00BF69AB">
              <w:rPr>
                <w:rFonts w:ascii="Times New Roman" w:hAnsi="Times New Roman" w:cs="Times New Roman"/>
                <w:i/>
                <w:color w:val="111111"/>
                <w:spacing w:val="-2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11111"/>
                <w:sz w:val="20"/>
                <w:szCs w:val="20"/>
                <w:lang w:val="pl-PL"/>
              </w:rPr>
              <w:t>uczestniczą.</w:t>
            </w:r>
            <w:r w:rsidRPr="00BF69AB">
              <w:rPr>
                <w:rFonts w:ascii="Times New Roman" w:hAnsi="Times New Roman" w:cs="Times New Roman"/>
                <w:i/>
                <w:color w:val="111111"/>
                <w:spacing w:val="-11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31313"/>
                <w:sz w:val="20"/>
                <w:szCs w:val="20"/>
                <w:lang w:val="pl-PL"/>
              </w:rPr>
              <w:t>Powinno</w:t>
            </w:r>
            <w:r w:rsidRPr="00BF69AB">
              <w:rPr>
                <w:rFonts w:ascii="Times New Roman" w:hAnsi="Times New Roman" w:cs="Times New Roman"/>
                <w:i/>
                <w:color w:val="131313"/>
                <w:spacing w:val="-19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232323"/>
                <w:sz w:val="20"/>
                <w:szCs w:val="20"/>
                <w:lang w:val="pl-PL"/>
              </w:rPr>
              <w:t>to</w:t>
            </w:r>
            <w:r w:rsidRPr="00BF69AB">
              <w:rPr>
                <w:rFonts w:ascii="Times New Roman" w:hAnsi="Times New Roman" w:cs="Times New Roman"/>
                <w:i/>
                <w:color w:val="232323"/>
                <w:spacing w:val="-20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11111"/>
                <w:spacing w:val="-9"/>
                <w:position w:val="1"/>
                <w:sz w:val="20"/>
                <w:szCs w:val="20"/>
                <w:lang w:val="pl-PL"/>
              </w:rPr>
              <w:t>obejmować</w:t>
            </w:r>
            <w:r w:rsidRPr="00BF69AB">
              <w:rPr>
                <w:rFonts w:ascii="Times New Roman" w:hAnsi="Times New Roman" w:cs="Times New Roman"/>
                <w:i/>
                <w:color w:val="212121"/>
                <w:spacing w:val="-14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świadomość</w:t>
            </w:r>
            <w:r w:rsidRPr="00BF69AB">
              <w:rPr>
                <w:rFonts w:ascii="Times New Roman" w:hAnsi="Times New Roman" w:cs="Times New Roman"/>
                <w:i/>
                <w:spacing w:val="-23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wartości </w:t>
            </w:r>
            <w:r w:rsidRPr="00BF69AB">
              <w:rPr>
                <w:rFonts w:ascii="Times New Roman" w:hAnsi="Times New Roman" w:cs="Times New Roman"/>
                <w:i/>
                <w:color w:val="151515"/>
                <w:sz w:val="20"/>
                <w:szCs w:val="20"/>
                <w:lang w:val="pl-PL"/>
              </w:rPr>
              <w:t>etycznych</w:t>
            </w:r>
            <w:r w:rsidRPr="00BF69AB">
              <w:rPr>
                <w:rFonts w:ascii="Times New Roman" w:hAnsi="Times New Roman" w:cs="Times New Roman"/>
                <w:i/>
                <w:color w:val="151515"/>
                <w:spacing w:val="-16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color w:val="1A1A1A"/>
                <w:sz w:val="20"/>
                <w:szCs w:val="20"/>
                <w:lang w:val="pl-PL"/>
              </w:rPr>
              <w:t>i</w:t>
            </w:r>
            <w:r w:rsidRPr="00BF69AB">
              <w:rPr>
                <w:rFonts w:ascii="Times New Roman" w:hAnsi="Times New Roman" w:cs="Times New Roman"/>
                <w:i/>
                <w:color w:val="1A1A1A"/>
                <w:spacing w:val="-30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promować </w:t>
            </w:r>
            <w:r w:rsidRPr="00BF69AB">
              <w:rPr>
                <w:rFonts w:ascii="Times New Roman" w:hAnsi="Times New Roman" w:cs="Times New Roman"/>
                <w:i/>
                <w:color w:val="131313"/>
                <w:sz w:val="20"/>
                <w:szCs w:val="20"/>
                <w:lang w:val="pl-PL"/>
              </w:rPr>
              <w:t>dobre zarządzanie”.</w:t>
            </w:r>
          </w:p>
          <w:p w:rsidR="00BF69AB" w:rsidRPr="00BF69AB" w:rsidRDefault="00BF69AB" w:rsidP="001014BB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228" w:lineRule="auto"/>
              <w:ind w:left="16" w:hanging="3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>Zadaniem</w:t>
            </w:r>
            <w:r w:rsidRPr="00BF69AB">
              <w:rPr>
                <w:rFonts w:ascii="Times New Roman" w:hAnsi="Times New Roman" w:cs="Times New Roman"/>
                <w:color w:val="0F0F0F"/>
                <w:spacing w:val="-4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>Wnioskodawcy</w:t>
            </w:r>
            <w:r w:rsidRPr="00BF69AB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>jest</w:t>
            </w:r>
            <w:r w:rsidRPr="00BF69AB">
              <w:rPr>
                <w:rFonts w:ascii="Times New Roman" w:hAnsi="Times New Roman" w:cs="Times New Roman"/>
                <w:color w:val="131313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>w</w:t>
            </w:r>
            <w:r w:rsidRPr="00BF69AB">
              <w:rPr>
                <w:rFonts w:ascii="Times New Roman" w:hAnsi="Times New Roman" w:cs="Times New Roman"/>
                <w:color w:val="1A1A1A"/>
                <w:spacing w:val="-18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>szczegółowy</w:t>
            </w:r>
            <w:r w:rsidRPr="00BF69AB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>sposób</w:t>
            </w:r>
            <w:r w:rsidRPr="00BF69AB">
              <w:rPr>
                <w:rFonts w:ascii="Times New Roman" w:hAnsi="Times New Roman" w:cs="Times New Roman"/>
                <w:color w:val="161616"/>
                <w:spacing w:val="-10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>opisać</w:t>
            </w:r>
            <w:r w:rsidRPr="00BF69AB">
              <w:rPr>
                <w:rFonts w:ascii="Times New Roman" w:hAnsi="Times New Roman" w:cs="Times New Roman"/>
                <w:color w:val="131313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  <w:lang w:val="pl-PL"/>
              </w:rPr>
              <w:t>bezpośredni</w:t>
            </w:r>
            <w:r w:rsidRPr="00BF69AB">
              <w:rPr>
                <w:rFonts w:ascii="Times New Roman" w:hAnsi="Times New Roman" w:cs="Times New Roman"/>
                <w:color w:val="0E0E0E"/>
                <w:spacing w:val="-6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>związek</w:t>
            </w:r>
            <w:r w:rsidRPr="00BF69AB">
              <w:rPr>
                <w:rFonts w:ascii="Times New Roman" w:hAnsi="Times New Roman" w:cs="Times New Roman"/>
                <w:color w:val="131313"/>
                <w:spacing w:val="-11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>działań</w:t>
            </w:r>
            <w:r w:rsidRPr="00BF69AB">
              <w:rPr>
                <w:rFonts w:ascii="Times New Roman" w:hAnsi="Times New Roman" w:cs="Times New Roman"/>
                <w:color w:val="1A1A1A"/>
                <w:spacing w:val="-16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>projektowych</w:t>
            </w:r>
            <w:r w:rsidRPr="00BF69AB">
              <w:rPr>
                <w:rFonts w:ascii="Times New Roman" w:hAnsi="Times New Roman" w:cs="Times New Roman"/>
                <w:color w:val="111111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>z</w:t>
            </w:r>
            <w:r w:rsidRPr="00BF69AB">
              <w:rPr>
                <w:rFonts w:ascii="Times New Roman" w:hAnsi="Times New Roman" w:cs="Times New Roman"/>
                <w:color w:val="181818"/>
                <w:spacing w:val="-19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>rozwijaniem</w:t>
            </w:r>
            <w:r w:rsidRPr="00BF69AB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 xml:space="preserve">postaw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przedsiębiorczych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wśród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uczestników </w:t>
            </w:r>
            <w:r w:rsidRPr="00BF69AB">
              <w:rPr>
                <w:rFonts w:ascii="Times New Roman" w:hAnsi="Times New Roman" w:cs="Times New Roman"/>
                <w:color w:val="161616"/>
                <w:sz w:val="20"/>
                <w:szCs w:val="20"/>
                <w:lang w:val="pl-PL"/>
              </w:rPr>
              <w:t xml:space="preserve">i </w:t>
            </w:r>
            <w:r w:rsidRPr="00BF69AB">
              <w:rPr>
                <w:rFonts w:ascii="Times New Roman" w:hAnsi="Times New Roman" w:cs="Times New Roman"/>
                <w:color w:val="242424"/>
                <w:sz w:val="20"/>
                <w:szCs w:val="20"/>
                <w:lang w:val="pl-PL"/>
              </w:rPr>
              <w:t>grupy</w:t>
            </w:r>
            <w:r w:rsidRPr="00BF69AB">
              <w:rPr>
                <w:rFonts w:ascii="Times New Roman" w:hAnsi="Times New Roman" w:cs="Times New Roman"/>
                <w:color w:val="242424"/>
                <w:spacing w:val="-24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E0E0E"/>
                <w:sz w:val="20"/>
                <w:szCs w:val="20"/>
                <w:lang w:val="pl-PL"/>
              </w:rPr>
              <w:t>docelowej.</w:t>
            </w:r>
          </w:p>
          <w:p w:rsidR="00BF69AB" w:rsidRPr="00BF69AB" w:rsidRDefault="00BF69AB" w:rsidP="001014BB">
            <w:pPr>
              <w:pStyle w:val="TableParagraph"/>
              <w:spacing w:before="2" w:line="235" w:lineRule="auto"/>
              <w:ind w:left="5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 xml:space="preserve">Członkowie </w:t>
            </w:r>
            <w:r w:rsidRPr="00BF69AB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  <w:lang w:val="pl-PL"/>
              </w:rPr>
              <w:t xml:space="preserve">Rady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dokonają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oceny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 xml:space="preserve">informacji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przedstawionych </w:t>
            </w:r>
            <w:r w:rsidRPr="00BF69AB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  <w:lang w:val="pl-PL"/>
              </w:rPr>
              <w:t xml:space="preserve">przez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wnioskodawcę </w:t>
            </w:r>
            <w:r w:rsidRPr="00BF69AB">
              <w:rPr>
                <w:rFonts w:ascii="Times New Roman" w:hAnsi="Times New Roman" w:cs="Times New Roman"/>
                <w:color w:val="2F2F2F"/>
                <w:w w:val="95"/>
                <w:sz w:val="20"/>
                <w:szCs w:val="20"/>
                <w:lang w:val="pl-PL"/>
              </w:rPr>
              <w:t xml:space="preserve">i </w:t>
            </w:r>
            <w:r w:rsidRPr="00BF69AB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  <w:lang w:val="pl-PL"/>
              </w:rPr>
              <w:t xml:space="preserve">mogą </w:t>
            </w:r>
            <w:r w:rsidRPr="00BF69AB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  <w:lang w:val="pl-PL"/>
              </w:rPr>
              <w:t xml:space="preserve">nie zgodzić się </w:t>
            </w:r>
            <w:r w:rsidRPr="00BF69AB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  <w:lang w:val="pl-PL"/>
              </w:rPr>
              <w:t xml:space="preserve">z </w:t>
            </w:r>
            <w:r w:rsidRPr="00BF69AB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  <w:lang w:val="pl-PL"/>
              </w:rPr>
              <w:t xml:space="preserve">jego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 xml:space="preserve">argumentacja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(pozostawiając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ślad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rewizyjny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postaci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pisemnego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uzasadnienia).</w:t>
            </w:r>
          </w:p>
          <w:p w:rsidR="00BF69AB" w:rsidRPr="00BF69AB" w:rsidRDefault="00BF69AB" w:rsidP="001014BB">
            <w:pPr>
              <w:pStyle w:val="TableParagraph"/>
              <w:spacing w:line="199" w:lineRule="exact"/>
              <w:ind w:left="5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199" w:lineRule="exact"/>
              <w:ind w:left="5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Punktów </w:t>
            </w:r>
            <w:r w:rsidRPr="00BF69AB">
              <w:rPr>
                <w:rFonts w:ascii="Times New Roman" w:hAnsi="Times New Roman" w:cs="Times New Roman"/>
                <w:color w:val="232323"/>
                <w:sz w:val="20"/>
                <w:szCs w:val="20"/>
                <w:lang w:val="pl-PL"/>
              </w:rPr>
              <w:t xml:space="preserve">nie </w:t>
            </w:r>
            <w:r w:rsidRPr="00BF69AB">
              <w:rPr>
                <w:rFonts w:ascii="Times New Roman" w:hAnsi="Times New Roman" w:cs="Times New Roman"/>
                <w:color w:val="161616"/>
                <w:sz w:val="20"/>
                <w:szCs w:val="20"/>
                <w:lang w:val="pl-PL"/>
              </w:rPr>
              <w:t xml:space="preserve">uzyska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operacja, </w:t>
            </w:r>
            <w:r w:rsidRPr="00BF69AB">
              <w:rPr>
                <w:rFonts w:ascii="Times New Roman" w:hAnsi="Times New Roman" w:cs="Times New Roman"/>
                <w:color w:val="1A1A1A"/>
                <w:sz w:val="20"/>
                <w:szCs w:val="20"/>
                <w:lang w:val="pl-PL"/>
              </w:rPr>
              <w:t xml:space="preserve">która </w:t>
            </w:r>
            <w:r w:rsidRPr="00BF69AB">
              <w:rPr>
                <w:rFonts w:ascii="Times New Roman" w:hAnsi="Times New Roman" w:cs="Times New Roman"/>
                <w:color w:val="1F1F1F"/>
                <w:sz w:val="20"/>
                <w:szCs w:val="20"/>
                <w:lang w:val="pl-PL"/>
              </w:rPr>
              <w:t xml:space="preserve">nie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przewiduje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szczególnego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sposobu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promowania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postaw </w:t>
            </w:r>
            <w:r w:rsidRPr="00BF69AB">
              <w:rPr>
                <w:rFonts w:ascii="Times New Roman" w:hAnsi="Times New Roman" w:cs="Times New Roman"/>
                <w:color w:val="1A1A1A"/>
                <w:sz w:val="20"/>
                <w:szCs w:val="20"/>
                <w:lang w:val="pl-PL"/>
              </w:rPr>
              <w:t xml:space="preserve">przedsiębiorczych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(np.</w:t>
            </w:r>
          </w:p>
          <w:p w:rsidR="00BF69AB" w:rsidRPr="00BF69AB" w:rsidRDefault="00BF69AB" w:rsidP="001014BB">
            <w:pPr>
              <w:pStyle w:val="TableParagraph"/>
              <w:spacing w:line="236" w:lineRule="exact"/>
              <w:ind w:left="49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uzasadnienie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wnioskodawcy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sprowadzi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się </w:t>
            </w:r>
            <w:r w:rsidRPr="00BF69AB">
              <w:rPr>
                <w:rFonts w:ascii="Times New Roman" w:hAnsi="Times New Roman" w:cs="Times New Roman"/>
                <w:color w:val="151515"/>
                <w:sz w:val="20"/>
                <w:szCs w:val="20"/>
                <w:lang w:val="pl-PL"/>
              </w:rPr>
              <w:t xml:space="preserve">do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stwierdzenia,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że </w:t>
            </w:r>
            <w:r w:rsidRPr="00BF69AB">
              <w:rPr>
                <w:rFonts w:ascii="Times New Roman" w:hAnsi="Times New Roman" w:cs="Times New Roman"/>
                <w:color w:val="232323"/>
                <w:sz w:val="20"/>
                <w:szCs w:val="20"/>
                <w:lang w:val="pl-PL"/>
              </w:rPr>
              <w:t xml:space="preserve">będzie </w:t>
            </w:r>
            <w:r w:rsidRPr="00BF69AB">
              <w:rPr>
                <w:rFonts w:ascii="Times New Roman" w:hAnsi="Times New Roman" w:cs="Times New Roman"/>
                <w:color w:val="151515"/>
                <w:sz w:val="20"/>
                <w:szCs w:val="20"/>
                <w:lang w:val="pl-PL"/>
              </w:rPr>
              <w:t xml:space="preserve">promował </w:t>
            </w:r>
            <w:r w:rsidRPr="00BF69AB">
              <w:rPr>
                <w:rFonts w:ascii="Times New Roman" w:hAnsi="Times New Roman" w:cs="Times New Roman"/>
                <w:color w:val="0C0C0C"/>
                <w:sz w:val="20"/>
                <w:szCs w:val="20"/>
                <w:lang w:val="pl-PL"/>
              </w:rPr>
              <w:t xml:space="preserve">postawy </w:t>
            </w:r>
            <w:r w:rsidRPr="00BF69AB">
              <w:rPr>
                <w:rFonts w:ascii="Times New Roman" w:hAnsi="Times New Roman" w:cs="Times New Roman"/>
                <w:color w:val="1A1A1A"/>
                <w:sz w:val="20"/>
                <w:szCs w:val="20"/>
                <w:lang w:val="pl-PL"/>
              </w:rPr>
              <w:t>przedsiębiorcze).</w:t>
            </w:r>
          </w:p>
          <w:p w:rsidR="00BF69AB" w:rsidRPr="00BF69AB" w:rsidRDefault="00BF69AB" w:rsidP="001014BB">
            <w:pPr>
              <w:pStyle w:val="TableParagraph"/>
              <w:spacing w:before="2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229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C0C0C"/>
                <w:sz w:val="20"/>
                <w:szCs w:val="20"/>
                <w:lang w:val="pl-PL"/>
              </w:rPr>
              <w:t xml:space="preserve">Uzasadnienie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zastosowania </w:t>
            </w:r>
            <w:r w:rsidRPr="00BF69AB">
              <w:rPr>
                <w:rFonts w:ascii="Times New Roman" w:hAnsi="Times New Roman" w:cs="Times New Roman"/>
                <w:color w:val="151515"/>
                <w:sz w:val="20"/>
                <w:szCs w:val="20"/>
                <w:lang w:val="pl-PL"/>
              </w:rPr>
              <w:t>kryterium:</w:t>
            </w:r>
          </w:p>
          <w:p w:rsidR="00BF69AB" w:rsidRPr="00BF69AB" w:rsidRDefault="00BF69AB" w:rsidP="001014BB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  <w:lang w:val="pl-PL"/>
              </w:rPr>
              <w:t xml:space="preserve">Kryterium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odpowiada na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problemy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 xml:space="preserve">określone </w:t>
            </w:r>
            <w:r w:rsidRPr="00BF69AB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diagnozie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i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analizie </w:t>
            </w:r>
            <w:r w:rsidRPr="00BF69AB">
              <w:rPr>
                <w:rFonts w:ascii="Times New Roman" w:hAnsi="Times New Roman" w:cs="Times New Roman"/>
                <w:color w:val="111111"/>
                <w:spacing w:val="2"/>
                <w:w w:val="95"/>
                <w:sz w:val="20"/>
                <w:szCs w:val="20"/>
                <w:lang w:val="pl-PL"/>
              </w:rPr>
              <w:t>SWOT</w:t>
            </w:r>
            <w:r w:rsidRPr="00BF69AB">
              <w:rPr>
                <w:rFonts w:ascii="Times New Roman" w:hAnsi="Times New Roman" w:cs="Times New Roman"/>
                <w:color w:val="2A2A2A"/>
                <w:spacing w:val="2"/>
                <w:w w:val="95"/>
                <w:sz w:val="20"/>
                <w:szCs w:val="20"/>
                <w:lang w:val="pl-PL"/>
              </w:rPr>
              <w:t xml:space="preserve">: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niskie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>wskaźniki przedsiębiorczości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. </w:t>
            </w:r>
            <w:r w:rsidRPr="00BF69AB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  <w:lang w:val="pl-PL"/>
              </w:rPr>
              <w:t xml:space="preserve">Przyczynia </w:t>
            </w:r>
            <w:r w:rsidRPr="00BF69AB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  <w:lang w:val="pl-PL"/>
              </w:rPr>
              <w:t xml:space="preserve">się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>do</w:t>
            </w:r>
            <w:r w:rsidRPr="00BF69AB">
              <w:rPr>
                <w:rFonts w:ascii="Times New Roman" w:hAnsi="Times New Roman" w:cs="Times New Roman"/>
                <w:color w:val="1A1A1A"/>
                <w:spacing w:val="-26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>promocji</w:t>
            </w:r>
            <w:r w:rsidRPr="00BF69AB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>przedsiębiorczości</w:t>
            </w:r>
            <w:r w:rsidRPr="00BF69AB">
              <w:rPr>
                <w:rFonts w:ascii="Times New Roman" w:hAnsi="Times New Roman" w:cs="Times New Roman"/>
                <w:color w:val="131313"/>
                <w:spacing w:val="-19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  <w:lang w:val="pl-PL"/>
              </w:rPr>
              <w:t>i</w:t>
            </w:r>
            <w:r w:rsidRPr="00BF69AB">
              <w:rPr>
                <w:rFonts w:ascii="Times New Roman" w:hAnsi="Times New Roman" w:cs="Times New Roman"/>
                <w:color w:val="282828"/>
                <w:spacing w:val="-22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  <w:lang w:val="pl-PL"/>
              </w:rPr>
              <w:t>w</w:t>
            </w:r>
            <w:r w:rsidRPr="00BF69AB">
              <w:rPr>
                <w:rFonts w:ascii="Times New Roman" w:hAnsi="Times New Roman" w:cs="Times New Roman"/>
                <w:color w:val="262626"/>
                <w:spacing w:val="-24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>długofalowej</w:t>
            </w:r>
            <w:r w:rsidRPr="00BF69AB">
              <w:rPr>
                <w:rFonts w:ascii="Times New Roman" w:hAnsi="Times New Roman" w:cs="Times New Roman"/>
                <w:color w:val="111111"/>
                <w:spacing w:val="-13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>perspektyw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ie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wpłynie </w:t>
            </w:r>
            <w:r w:rsidRPr="00BF69AB">
              <w:rPr>
                <w:rFonts w:ascii="Times New Roman" w:hAnsi="Times New Roman" w:cs="Times New Roman"/>
                <w:color w:val="1F1F1F"/>
                <w:sz w:val="20"/>
                <w:szCs w:val="20"/>
                <w:lang w:val="pl-PL"/>
              </w:rPr>
              <w:t xml:space="preserve">na </w:t>
            </w:r>
            <w:r w:rsidRPr="00BF69AB">
              <w:rPr>
                <w:rFonts w:ascii="Times New Roman" w:hAnsi="Times New Roman" w:cs="Times New Roman"/>
                <w:color w:val="1A1A1A"/>
                <w:sz w:val="20"/>
                <w:szCs w:val="20"/>
                <w:lang w:val="pl-PL"/>
              </w:rPr>
              <w:t xml:space="preserve">rozwój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>gospodarczy</w:t>
            </w:r>
            <w:r w:rsidRPr="00BF69AB">
              <w:rPr>
                <w:rFonts w:ascii="Times New Roman" w:hAnsi="Times New Roman" w:cs="Times New Roman"/>
                <w:color w:val="181818"/>
                <w:spacing w:val="32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>obszaru</w:t>
            </w:r>
          </w:p>
        </w:tc>
      </w:tr>
      <w:tr w:rsidR="00BF69AB" w:rsidRPr="0006501E" w:rsidTr="00BF69AB">
        <w:trPr>
          <w:trHeight w:val="3469"/>
        </w:trPr>
        <w:tc>
          <w:tcPr>
            <w:tcW w:w="1581" w:type="dxa"/>
            <w:vAlign w:val="center"/>
          </w:tcPr>
          <w:p w:rsidR="00BF69AB" w:rsidRPr="0006501E" w:rsidRDefault="00BF69AB" w:rsidP="001014BB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5</w:t>
            </w:r>
          </w:p>
        </w:tc>
        <w:tc>
          <w:tcPr>
            <w:tcW w:w="2242" w:type="dxa"/>
            <w:vAlign w:val="center"/>
          </w:tcPr>
          <w:p w:rsidR="00BF69AB" w:rsidRPr="00BF69AB" w:rsidRDefault="00BF69AB" w:rsidP="001014BB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Wnioskodawca </w:t>
            </w:r>
            <w:r w:rsidRPr="00BF69AB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  <w:lang w:val="pl-PL"/>
              </w:rPr>
              <w:t xml:space="preserve">przewidział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>wniesienie</w:t>
            </w:r>
          </w:p>
          <w:p w:rsidR="00BF69AB" w:rsidRPr="00BF69AB" w:rsidRDefault="00BF69AB" w:rsidP="001014BB">
            <w:pPr>
              <w:pStyle w:val="TableParagraph"/>
              <w:spacing w:before="1" w:line="235" w:lineRule="auto"/>
              <w:ind w:left="46" w:right="-5" w:firstLine="5"/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>wkładu</w:t>
            </w:r>
            <w:r w:rsidRPr="00BF69AB">
              <w:rPr>
                <w:rFonts w:ascii="Times New Roman" w:hAnsi="Times New Roman" w:cs="Times New Roman"/>
                <w:color w:val="161616"/>
                <w:spacing w:val="-14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>własnego</w:t>
            </w:r>
            <w:r w:rsidRPr="00BF69AB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>na</w:t>
            </w:r>
            <w:r w:rsidRPr="00BF69AB">
              <w:rPr>
                <w:rFonts w:ascii="Times New Roman" w:hAnsi="Times New Roman" w:cs="Times New Roman"/>
                <w:color w:val="181818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>poziomie</w:t>
            </w:r>
            <w:r w:rsidRPr="00BF69AB">
              <w:rPr>
                <w:rFonts w:ascii="Times New Roman" w:hAnsi="Times New Roman" w:cs="Times New Roman"/>
                <w:color w:val="131313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wyższym </w:t>
            </w:r>
            <w:r w:rsidRPr="00BF69AB">
              <w:rPr>
                <w:rFonts w:ascii="Times New Roman" w:hAnsi="Times New Roman" w:cs="Times New Roman"/>
                <w:color w:val="1F1F1F"/>
                <w:sz w:val="20"/>
                <w:szCs w:val="20"/>
                <w:lang w:val="pl-PL"/>
              </w:rPr>
              <w:t>niż 40%</w:t>
            </w:r>
          </w:p>
          <w:p w:rsidR="00BF69AB" w:rsidRPr="00BF69AB" w:rsidRDefault="00BF69AB" w:rsidP="00BF69AB">
            <w:pPr>
              <w:pStyle w:val="TableParagraph"/>
              <w:numPr>
                <w:ilvl w:val="0"/>
                <w:numId w:val="1"/>
              </w:numPr>
              <w:tabs>
                <w:tab w:val="left" w:pos="148"/>
              </w:tabs>
              <w:spacing w:line="242" w:lineRule="auto"/>
              <w:ind w:left="40" w:right="179" w:hanging="11"/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pl-PL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BF69AB" w:rsidRPr="0006501E" w:rsidRDefault="00BF69AB" w:rsidP="001014BB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0 pkt.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lub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pkt.</w:t>
            </w:r>
          </w:p>
        </w:tc>
        <w:tc>
          <w:tcPr>
            <w:tcW w:w="9639" w:type="dxa"/>
            <w:vAlign w:val="center"/>
          </w:tcPr>
          <w:p w:rsidR="00BF69AB" w:rsidRPr="00BF69AB" w:rsidRDefault="00BF69AB" w:rsidP="001014BB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Wkład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własny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jest rozumiany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jako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kwota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pozostała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po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odjęciu </w:t>
            </w:r>
            <w:r w:rsidRPr="00BF69AB">
              <w:rPr>
                <w:rFonts w:ascii="Times New Roman" w:hAnsi="Times New Roman" w:cs="Times New Roman"/>
                <w:color w:val="262626"/>
                <w:sz w:val="20"/>
                <w:szCs w:val="20"/>
                <w:lang w:val="pl-PL"/>
              </w:rPr>
              <w:t xml:space="preserve">od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łącznej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wartości kosztów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kwalifikowanych </w:t>
            </w:r>
            <w:r w:rsidRPr="00BF69AB">
              <w:rPr>
                <w:rFonts w:ascii="Times New Roman" w:hAnsi="Times New Roman" w:cs="Times New Roman"/>
                <w:color w:val="161616"/>
                <w:sz w:val="20"/>
                <w:szCs w:val="20"/>
                <w:lang w:val="pl-PL"/>
              </w:rPr>
              <w:t>kwoty</w:t>
            </w:r>
          </w:p>
          <w:p w:rsidR="00BF69AB" w:rsidRPr="00BF69AB" w:rsidRDefault="00BF69AB" w:rsidP="001014BB">
            <w:pPr>
              <w:pStyle w:val="TableParagraph"/>
              <w:spacing w:before="7" w:line="228" w:lineRule="auto"/>
              <w:ind w:left="34" w:firstLine="12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 xml:space="preserve">wnioskowanego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dofinansowania.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Weryfikacja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nastąpi </w:t>
            </w:r>
            <w:r w:rsidRPr="00BF69AB">
              <w:rPr>
                <w:rFonts w:ascii="Times New Roman" w:hAnsi="Times New Roman" w:cs="Times New Roman"/>
                <w:color w:val="2D2D2D"/>
                <w:w w:val="95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oparciu </w:t>
            </w:r>
            <w:r w:rsidRPr="00BF69AB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  <w:lang w:val="pl-PL"/>
              </w:rPr>
              <w:t xml:space="preserve">o </w:t>
            </w:r>
            <w:r w:rsidRPr="00BF69AB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  <w:lang w:val="pl-PL"/>
              </w:rPr>
              <w:t xml:space="preserve">informacje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zawarte </w:t>
            </w:r>
            <w:r w:rsidRPr="00BF69AB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  <w:lang w:val="pl-PL"/>
              </w:rPr>
              <w:t xml:space="preserve">we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wniosku o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 xml:space="preserve">dofinansowanie. </w:t>
            </w:r>
            <w:r w:rsidRPr="00BF69AB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  <w:lang w:val="pl-PL"/>
              </w:rPr>
              <w:t xml:space="preserve">Kryterium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zostanie </w:t>
            </w:r>
            <w:r w:rsidRPr="00BF69AB">
              <w:rPr>
                <w:rFonts w:ascii="Times New Roman" w:hAnsi="Times New Roman" w:cs="Times New Roman"/>
                <w:color w:val="161616"/>
                <w:sz w:val="20"/>
                <w:szCs w:val="20"/>
                <w:lang w:val="pl-PL"/>
              </w:rPr>
              <w:t xml:space="preserve">uznane </w:t>
            </w:r>
            <w:r w:rsidRPr="00BF69AB">
              <w:rPr>
                <w:rFonts w:ascii="Times New Roman" w:hAnsi="Times New Roman" w:cs="Times New Roman"/>
                <w:color w:val="1F1F1F"/>
                <w:sz w:val="20"/>
                <w:szCs w:val="20"/>
                <w:lang w:val="pl-PL"/>
              </w:rPr>
              <w:t xml:space="preserve">za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spełnione, </w:t>
            </w:r>
            <w:r w:rsidRPr="00BF69AB">
              <w:rPr>
                <w:rFonts w:ascii="Times New Roman" w:hAnsi="Times New Roman" w:cs="Times New Roman"/>
                <w:color w:val="0E0E0E"/>
                <w:sz w:val="20"/>
                <w:szCs w:val="20"/>
                <w:lang w:val="pl-PL"/>
              </w:rPr>
              <w:t>jeśli</w:t>
            </w:r>
            <w:r w:rsidRPr="00BF69AB">
              <w:rPr>
                <w:rFonts w:ascii="Times New Roman" w:hAnsi="Times New Roman" w:cs="Times New Roman"/>
                <w:color w:val="0E0E0E"/>
                <w:spacing w:val="-4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Wnioskodawca</w:t>
            </w:r>
            <w:r w:rsidRPr="00BF69AB">
              <w:rPr>
                <w:rFonts w:ascii="Times New Roman" w:hAnsi="Times New Roman" w:cs="Times New Roman"/>
                <w:spacing w:val="-3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>zadeklaruje</w:t>
            </w:r>
            <w:r w:rsidRPr="00BF69AB">
              <w:rPr>
                <w:rFonts w:ascii="Times New Roman" w:hAnsi="Times New Roman" w:cs="Times New Roman"/>
                <w:color w:val="111111"/>
                <w:spacing w:val="2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E0E0E"/>
                <w:sz w:val="20"/>
                <w:szCs w:val="20"/>
                <w:lang w:val="pl-PL"/>
              </w:rPr>
              <w:t>wniesienie</w:t>
            </w:r>
            <w:r w:rsidRPr="00BF69AB">
              <w:rPr>
                <w:rFonts w:ascii="Times New Roman" w:hAnsi="Times New Roman" w:cs="Times New Roman"/>
                <w:color w:val="0E0E0E"/>
                <w:spacing w:val="2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wkładu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>własnego</w:t>
            </w:r>
            <w:r w:rsidRPr="00BF69AB">
              <w:rPr>
                <w:rFonts w:ascii="Times New Roman" w:hAnsi="Times New Roman" w:cs="Times New Roman"/>
                <w:color w:val="111111"/>
                <w:spacing w:val="-3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A1A1A"/>
                <w:sz w:val="20"/>
                <w:szCs w:val="20"/>
                <w:lang w:val="pl-PL"/>
              </w:rPr>
              <w:t>na</w:t>
            </w:r>
            <w:r w:rsidRPr="00BF69AB">
              <w:rPr>
                <w:rFonts w:ascii="Times New Roman" w:hAnsi="Times New Roman" w:cs="Times New Roman"/>
                <w:color w:val="1A1A1A"/>
                <w:spacing w:val="-6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poziomie</w:t>
            </w:r>
            <w:r w:rsidRPr="00BF69AB">
              <w:rPr>
                <w:rFonts w:ascii="Times New Roman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wkładu</w:t>
            </w:r>
            <w:r w:rsidRPr="00BF69AB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obowiązkowego (zgodnie </w:t>
            </w:r>
            <w:r w:rsidRPr="00BF69AB">
              <w:rPr>
                <w:rFonts w:ascii="Times New Roman" w:hAnsi="Times New Roman" w:cs="Times New Roman"/>
                <w:color w:val="2B2B2B"/>
                <w:sz w:val="20"/>
                <w:szCs w:val="20"/>
                <w:lang w:val="pl-PL"/>
              </w:rPr>
              <w:t xml:space="preserve">z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zapisami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SzOOP)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oraz </w:t>
            </w:r>
            <w:r w:rsidRPr="00BF69AB">
              <w:rPr>
                <w:rFonts w:ascii="Times New Roman" w:hAnsi="Times New Roman" w:cs="Times New Roman"/>
                <w:color w:val="212121"/>
                <w:sz w:val="20"/>
                <w:szCs w:val="20"/>
                <w:lang w:val="pl-PL"/>
              </w:rPr>
              <w:t xml:space="preserve">co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najmniej </w:t>
            </w:r>
            <w:r w:rsidRPr="00BF69AB">
              <w:rPr>
                <w:rFonts w:ascii="Times New Roman" w:hAnsi="Times New Roman" w:cs="Times New Roman"/>
                <w:color w:val="151515"/>
                <w:sz w:val="20"/>
                <w:szCs w:val="20"/>
                <w:lang w:val="pl-PL"/>
              </w:rPr>
              <w:t xml:space="preserve">35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punktów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procentowych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wkładu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własnego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powyżej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>minimum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.</w:t>
            </w:r>
          </w:p>
          <w:p w:rsidR="00BF69AB" w:rsidRPr="00BF69AB" w:rsidRDefault="00BF69AB" w:rsidP="001014BB">
            <w:pPr>
              <w:pStyle w:val="TableParagraph"/>
              <w:spacing w:before="7" w:line="228" w:lineRule="auto"/>
              <w:ind w:left="34" w:firstLine="12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>Ocena:</w:t>
            </w:r>
          </w:p>
          <w:p w:rsidR="00BF69AB" w:rsidRPr="00BF69AB" w:rsidRDefault="00BF69AB" w:rsidP="001014BB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- 2 pkt. – zakładany wkład własny na poziomie wyższym niż 40% </w:t>
            </w:r>
          </w:p>
          <w:p w:rsidR="00BF69AB" w:rsidRPr="00BF69AB" w:rsidRDefault="00BF69AB" w:rsidP="001014BB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- 0 pkt. – zakładany wkład własny na poziomie niższym niż 40% </w:t>
            </w:r>
          </w:p>
          <w:p w:rsidR="00BF69AB" w:rsidRPr="00BF69AB" w:rsidRDefault="00BF69AB" w:rsidP="001014BB">
            <w:pPr>
              <w:pStyle w:val="TableParagraph"/>
              <w:spacing w:before="7" w:line="228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229" w:lineRule="exact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Uzasadnienie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zastosowania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>kryterium:</w:t>
            </w:r>
          </w:p>
          <w:p w:rsidR="00BF69AB" w:rsidRPr="00BF69AB" w:rsidRDefault="00BF69AB" w:rsidP="001014BB">
            <w:pPr>
              <w:pStyle w:val="TableParagraph"/>
              <w:spacing w:line="235" w:lineRule="auto"/>
              <w:ind w:left="25" w:right="29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Kryterium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pozwala na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efektywne </w:t>
            </w:r>
            <w:r w:rsidRPr="00BF69AB">
              <w:rPr>
                <w:rFonts w:ascii="Times New Roman" w:hAnsi="Times New Roman" w:cs="Times New Roman"/>
                <w:color w:val="0C0C0C"/>
                <w:sz w:val="20"/>
                <w:szCs w:val="20"/>
                <w:lang w:val="pl-PL"/>
              </w:rPr>
              <w:t xml:space="preserve">wykorzystanie </w:t>
            </w:r>
            <w:r w:rsidRPr="00BF69AB">
              <w:rPr>
                <w:rFonts w:ascii="Times New Roman" w:hAnsi="Times New Roman" w:cs="Times New Roman"/>
                <w:color w:val="161616"/>
                <w:sz w:val="20"/>
                <w:szCs w:val="20"/>
                <w:lang w:val="pl-PL"/>
              </w:rPr>
              <w:t xml:space="preserve">budżetu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LSR,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poprzez zachęcanie </w:t>
            </w:r>
            <w:r w:rsidRPr="00BF69AB">
              <w:rPr>
                <w:rFonts w:ascii="Times New Roman" w:hAnsi="Times New Roman" w:cs="Times New Roman"/>
                <w:color w:val="161616"/>
                <w:sz w:val="20"/>
                <w:szCs w:val="20"/>
                <w:lang w:val="pl-PL"/>
              </w:rPr>
              <w:t xml:space="preserve">wnioskodawców </w:t>
            </w:r>
            <w:r w:rsidRPr="00BF69AB">
              <w:rPr>
                <w:rFonts w:ascii="Times New Roman" w:hAnsi="Times New Roman" w:cs="Times New Roman"/>
                <w:color w:val="1A1A1A"/>
                <w:sz w:val="20"/>
                <w:szCs w:val="20"/>
                <w:lang w:val="pl-PL"/>
              </w:rPr>
              <w:t xml:space="preserve">do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wnoszenia </w:t>
            </w:r>
            <w:r w:rsidRPr="00BF69AB">
              <w:rPr>
                <w:rFonts w:ascii="Times New Roman" w:hAnsi="Times New Roman" w:cs="Times New Roman"/>
                <w:color w:val="151515"/>
                <w:sz w:val="20"/>
                <w:szCs w:val="20"/>
                <w:lang w:val="pl-PL"/>
              </w:rPr>
              <w:t xml:space="preserve">wkładu </w:t>
            </w:r>
            <w:r w:rsidRPr="00BF69AB">
              <w:rPr>
                <w:rFonts w:ascii="Times New Roman" w:hAnsi="Times New Roman" w:cs="Times New Roman"/>
                <w:color w:val="0C0C0C"/>
                <w:sz w:val="20"/>
                <w:szCs w:val="20"/>
                <w:lang w:val="pl-PL"/>
              </w:rPr>
              <w:t xml:space="preserve">własnego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poziomie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wyższym niż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wymagany. </w:t>
            </w:r>
          </w:p>
        </w:tc>
      </w:tr>
      <w:tr w:rsidR="00BF69AB" w:rsidRPr="0006501E" w:rsidTr="00BF69AB">
        <w:trPr>
          <w:trHeight w:val="1842"/>
        </w:trPr>
        <w:tc>
          <w:tcPr>
            <w:tcW w:w="1581" w:type="dxa"/>
            <w:vAlign w:val="center"/>
          </w:tcPr>
          <w:p w:rsidR="00BF69AB" w:rsidRPr="0006501E" w:rsidRDefault="00BF69AB" w:rsidP="001014B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  <w:p w:rsidR="00BF69AB" w:rsidRPr="0006501E" w:rsidRDefault="00BF69AB" w:rsidP="001014BB">
            <w:pPr>
              <w:pStyle w:val="TableParagraph"/>
              <w:spacing w:line="136" w:lineRule="exact"/>
              <w:ind w:left="2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:rsidR="00BF69AB" w:rsidRPr="00BF69AB" w:rsidRDefault="00BF69AB" w:rsidP="001014BB">
            <w:pPr>
              <w:pStyle w:val="TableParagraph"/>
              <w:spacing w:line="194" w:lineRule="exact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Wnioskodawca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>przewidział</w:t>
            </w:r>
          </w:p>
          <w:p w:rsidR="00BF69AB" w:rsidRPr="00BF69AB" w:rsidRDefault="00BF69AB" w:rsidP="001014BB">
            <w:pPr>
              <w:pStyle w:val="TableParagraph"/>
              <w:spacing w:before="7" w:line="235" w:lineRule="auto"/>
              <w:ind w:left="24" w:right="-19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>wykorzystanie</w:t>
            </w:r>
            <w:r w:rsidRPr="00BF69AB">
              <w:rPr>
                <w:rFonts w:ascii="Times New Roman" w:hAnsi="Times New Roman" w:cs="Times New Roman"/>
                <w:color w:val="0F0F0F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  <w:lang w:val="pl-PL"/>
              </w:rPr>
              <w:t>form nauki</w:t>
            </w:r>
            <w:r w:rsidRPr="00BF69AB">
              <w:rPr>
                <w:rFonts w:ascii="Times New Roman" w:hAnsi="Times New Roman" w:cs="Times New Roman"/>
                <w:color w:val="0E0E0E"/>
                <w:spacing w:val="-19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>praktycznej lub metod aktywizacyjnych lub warsztatowych</w:t>
            </w:r>
            <w:r w:rsidRPr="00BF69AB">
              <w:rPr>
                <w:rFonts w:ascii="Times New Roman" w:hAnsi="Times New Roman" w:cs="Times New Roman"/>
                <w:color w:val="131313"/>
                <w:spacing w:val="-9"/>
                <w:w w:val="95"/>
                <w:sz w:val="20"/>
                <w:szCs w:val="20"/>
                <w:lang w:val="pl-PL"/>
              </w:rPr>
              <w:t xml:space="preserve"> w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ramach</w:t>
            </w:r>
            <w:r w:rsidRPr="00BF69AB">
              <w:rPr>
                <w:rFonts w:ascii="Times New Roman" w:hAnsi="Times New Roman" w:cs="Times New Roman"/>
                <w:color w:val="0F0F0F"/>
                <w:spacing w:val="1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E0E0E"/>
                <w:sz w:val="20"/>
                <w:szCs w:val="20"/>
                <w:lang w:val="pl-PL"/>
              </w:rPr>
              <w:t>projektu.</w:t>
            </w:r>
          </w:p>
          <w:p w:rsidR="00BF69AB" w:rsidRPr="00BF69AB" w:rsidRDefault="00BF69AB" w:rsidP="001014BB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228" w:lineRule="auto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19" w:type="dxa"/>
            <w:gridSpan w:val="2"/>
            <w:tcBorders>
              <w:right w:val="single" w:sz="4" w:space="0" w:color="auto"/>
            </w:tcBorders>
            <w:vAlign w:val="center"/>
          </w:tcPr>
          <w:p w:rsidR="00BF69AB" w:rsidRPr="0006501E" w:rsidRDefault="00BF69AB" w:rsidP="001014BB">
            <w:pPr>
              <w:pStyle w:val="TableParagraph"/>
              <w:spacing w:line="191" w:lineRule="exact"/>
              <w:ind w:left="15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0 pkt.- </w:t>
            </w:r>
            <w:r w:rsidRPr="0006501E">
              <w:rPr>
                <w:rFonts w:ascii="Times New Roman" w:hAnsi="Times New Roman" w:cs="Times New Roman"/>
                <w:color w:val="1D1D1D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1D1D1D"/>
                <w:sz w:val="20"/>
                <w:szCs w:val="20"/>
              </w:rPr>
              <w:t xml:space="preserve"> pkt.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AB" w:rsidRPr="00BF69AB" w:rsidRDefault="00BF69AB" w:rsidP="001014BB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51515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 xml:space="preserve">Weryfikacja </w:t>
            </w:r>
            <w:r w:rsidRPr="00BF69AB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  <w:lang w:val="pl-PL"/>
              </w:rPr>
              <w:t xml:space="preserve">nastąpi </w:t>
            </w:r>
            <w:r w:rsidRPr="00BF69AB">
              <w:rPr>
                <w:rFonts w:ascii="Times New Roman" w:hAnsi="Times New Roman" w:cs="Times New Roman"/>
                <w:color w:val="383838"/>
                <w:w w:val="95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oparciu </w:t>
            </w:r>
            <w:r w:rsidRPr="00BF69AB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  <w:lang w:val="pl-PL"/>
              </w:rPr>
              <w:t xml:space="preserve">o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informacje </w:t>
            </w:r>
            <w:r w:rsidRPr="00BF69AB">
              <w:rPr>
                <w:rFonts w:ascii="Times New Roman" w:hAnsi="Times New Roman" w:cs="Times New Roman"/>
                <w:color w:val="212121"/>
                <w:w w:val="95"/>
                <w:sz w:val="20"/>
                <w:szCs w:val="20"/>
                <w:lang w:val="pl-PL"/>
              </w:rPr>
              <w:t xml:space="preserve">zawarte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 xml:space="preserve">we </w:t>
            </w:r>
            <w:r w:rsidRPr="00BF69AB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  <w:lang w:val="pl-PL"/>
              </w:rPr>
              <w:t xml:space="preserve">wniosku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 xml:space="preserve">o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 xml:space="preserve">dofinansowanie. Punkty zostaną przyznane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 xml:space="preserve">Wnioskodawcy, który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opisał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 xml:space="preserve">wybrane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 xml:space="preserve">narzędzia nauki praktycznej lub metod aktywizacyjnych lub warsztatowych </w:t>
            </w:r>
            <w:r w:rsidRPr="00BF69AB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  <w:lang w:val="pl-PL"/>
              </w:rPr>
              <w:t>i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uzasadnił  </w:t>
            </w:r>
            <w:r w:rsidRPr="00BF69AB">
              <w:rPr>
                <w:rFonts w:ascii="Times New Roman" w:hAnsi="Times New Roman" w:cs="Times New Roman"/>
                <w:color w:val="1A1A1A"/>
                <w:sz w:val="20"/>
                <w:szCs w:val="20"/>
                <w:lang w:val="pl-PL"/>
              </w:rPr>
              <w:t xml:space="preserve">ich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wybór </w:t>
            </w:r>
            <w:r w:rsidRPr="00BF69AB">
              <w:rPr>
                <w:rFonts w:ascii="Times New Roman" w:hAnsi="Times New Roman" w:cs="Times New Roman"/>
                <w:color w:val="1D1D1D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kontekście </w:t>
            </w:r>
            <w:r w:rsidRPr="00BF69AB">
              <w:rPr>
                <w:rFonts w:ascii="Times New Roman" w:hAnsi="Times New Roman" w:cs="Times New Roman"/>
                <w:color w:val="212121"/>
                <w:sz w:val="20"/>
                <w:szCs w:val="20"/>
                <w:lang w:val="pl-PL"/>
              </w:rPr>
              <w:t xml:space="preserve">celów </w:t>
            </w:r>
            <w:r w:rsidRPr="00BF69AB">
              <w:rPr>
                <w:rFonts w:ascii="Times New Roman" w:hAnsi="Times New Roman" w:cs="Times New Roman"/>
                <w:color w:val="151515"/>
                <w:sz w:val="20"/>
                <w:szCs w:val="20"/>
                <w:lang w:val="pl-PL"/>
              </w:rPr>
              <w:t>projektu, przy jednoczesnym zapewnieniu ich udziału na poziomie:</w:t>
            </w:r>
          </w:p>
          <w:p w:rsidR="00BF69AB" w:rsidRPr="00BF69AB" w:rsidRDefault="00BF69AB" w:rsidP="001014BB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>0%-20% wymiaru godzinowego – Wnioskodawca nie otrzyma punktów</w:t>
            </w:r>
          </w:p>
          <w:p w:rsidR="00BF69AB" w:rsidRPr="00BF69AB" w:rsidRDefault="00BF69AB" w:rsidP="001014BB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>21-40% wymiaru godzinowego – Wnioskodawca otrzyma 5 punktów</w:t>
            </w:r>
          </w:p>
          <w:p w:rsidR="00BF69AB" w:rsidRPr="00BF69AB" w:rsidRDefault="00BF69AB" w:rsidP="001014BB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>41-60% wymiaru godzinowego – Wnioskodawca otrzyma 10 punktów</w:t>
            </w:r>
          </w:p>
          <w:p w:rsidR="00BF69AB" w:rsidRPr="00BF69AB" w:rsidRDefault="00BF69AB" w:rsidP="001014BB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>Powyżej 60% wymiaru godzinowego – Wnioskodawca otrzyma 15 punktów</w:t>
            </w:r>
          </w:p>
          <w:p w:rsidR="00BF69AB" w:rsidRPr="00BF69AB" w:rsidRDefault="00BF69AB" w:rsidP="001014BB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51515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51515"/>
                <w:sz w:val="20"/>
                <w:szCs w:val="20"/>
                <w:lang w:val="pl-PL"/>
              </w:rPr>
              <w:t>W przypadku jednoczesnego wykorzystania form nauki praktycznej i/lub metod aktywizacyjnych i/lub warsztatowych wymiar godzinowy tych zajęć sumuje się.</w:t>
            </w:r>
          </w:p>
          <w:p w:rsidR="00BF69AB" w:rsidRPr="00BF69AB" w:rsidRDefault="00BF69AB" w:rsidP="001014BB">
            <w:pPr>
              <w:pStyle w:val="TableParagraph"/>
              <w:spacing w:before="1" w:line="235" w:lineRule="auto"/>
              <w:ind w:left="18" w:firstLine="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>Wymiar</w:t>
            </w:r>
            <w:r w:rsidRPr="00BF69AB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  <w:lang w:val="pl-PL"/>
              </w:rPr>
              <w:t>godzinowy</w:t>
            </w:r>
            <w:r w:rsidRPr="00BF69AB">
              <w:rPr>
                <w:rFonts w:ascii="Times New Roman" w:hAnsi="Times New Roman" w:cs="Times New Roman"/>
                <w:color w:val="1F1F1F"/>
                <w:spacing w:val="-14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>jest</w:t>
            </w:r>
            <w:r w:rsidRPr="00BF69AB">
              <w:rPr>
                <w:rFonts w:ascii="Times New Roman" w:hAnsi="Times New Roman" w:cs="Times New Roman"/>
                <w:color w:val="1A1A1A"/>
                <w:spacing w:val="-17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  <w:lang w:val="pl-PL"/>
              </w:rPr>
              <w:t>rozumiany</w:t>
            </w:r>
            <w:r w:rsidRPr="00BF69AB">
              <w:rPr>
                <w:rFonts w:ascii="Times New Roman" w:hAnsi="Times New Roman" w:cs="Times New Roman"/>
                <w:color w:val="151515"/>
                <w:spacing w:val="-16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  <w:lang w:val="pl-PL"/>
              </w:rPr>
              <w:t>jako</w:t>
            </w:r>
            <w:r w:rsidRPr="00BF69AB">
              <w:rPr>
                <w:rFonts w:ascii="Times New Roman" w:hAnsi="Times New Roman" w:cs="Times New Roman"/>
                <w:color w:val="151515"/>
                <w:spacing w:val="-17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>łączny</w:t>
            </w:r>
            <w:r w:rsidRPr="00BF69AB">
              <w:rPr>
                <w:rFonts w:ascii="Times New Roman" w:hAnsi="Times New Roman" w:cs="Times New Roman"/>
                <w:color w:val="111111"/>
                <w:spacing w:val="-11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>czas</w:t>
            </w:r>
            <w:r w:rsidRPr="00BF69AB">
              <w:rPr>
                <w:rFonts w:ascii="Times New Roman" w:hAnsi="Times New Roman" w:cs="Times New Roman"/>
                <w:color w:val="1A1A1A"/>
                <w:spacing w:val="-19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>szkolenia/wydarzenia</w:t>
            </w:r>
            <w:r w:rsidRPr="00BF69AB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  <w:lang w:val="pl-PL"/>
              </w:rPr>
              <w:t>zgodnie</w:t>
            </w:r>
            <w:r w:rsidRPr="00BF69AB">
              <w:rPr>
                <w:rFonts w:ascii="Times New Roman" w:hAnsi="Times New Roman" w:cs="Times New Roman"/>
                <w:color w:val="0C0C0C"/>
                <w:spacing w:val="-15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  <w:lang w:val="pl-PL"/>
              </w:rPr>
              <w:t>z</w:t>
            </w:r>
            <w:r w:rsidRPr="00BF69AB">
              <w:rPr>
                <w:rFonts w:ascii="Times New Roman" w:hAnsi="Times New Roman" w:cs="Times New Roman"/>
                <w:color w:val="282828"/>
                <w:spacing w:val="-20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>harmonogramem</w:t>
            </w:r>
            <w:r w:rsidRPr="00BF69AB">
              <w:rPr>
                <w:rFonts w:ascii="Times New Roman" w:hAnsi="Times New Roman" w:cs="Times New Roman"/>
                <w:color w:val="1A1A1A"/>
                <w:spacing w:val="-4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  <w:lang w:val="pl-PL"/>
              </w:rPr>
              <w:t>przedstawionym</w:t>
            </w:r>
            <w:r w:rsidRPr="00BF69AB">
              <w:rPr>
                <w:rFonts w:ascii="Times New Roman" w:hAnsi="Times New Roman" w:cs="Times New Roman"/>
                <w:color w:val="0F0F0F"/>
                <w:spacing w:val="-24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  <w:lang w:val="pl-PL"/>
              </w:rPr>
              <w:t xml:space="preserve">przez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>Wnioskodawcę.</w:t>
            </w:r>
          </w:p>
          <w:p w:rsidR="00BF69AB" w:rsidRPr="00BF69AB" w:rsidRDefault="00BF69AB" w:rsidP="001014BB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23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Uzasadnienie zastosowania </w:t>
            </w:r>
            <w:r w:rsidRPr="00BF69AB">
              <w:rPr>
                <w:rFonts w:ascii="Times New Roman" w:hAnsi="Times New Roman" w:cs="Times New Roman"/>
                <w:color w:val="0E0E0E"/>
                <w:sz w:val="20"/>
                <w:szCs w:val="20"/>
                <w:lang w:val="pl-PL"/>
              </w:rPr>
              <w:t>kryterium:</w:t>
            </w:r>
          </w:p>
          <w:p w:rsidR="00BF69AB" w:rsidRPr="00BF69AB" w:rsidRDefault="00BF69AB" w:rsidP="001014BB">
            <w:pPr>
              <w:pStyle w:val="TableParagraph"/>
              <w:spacing w:before="1" w:line="235" w:lineRule="auto"/>
              <w:ind w:left="18" w:hanging="9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>Kryterium</w:t>
            </w:r>
            <w:r w:rsidRPr="00BF69AB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  <w:lang w:val="pl-PL"/>
              </w:rPr>
              <w:t>pozwala</w:t>
            </w:r>
            <w:r w:rsidRPr="00BF69AB">
              <w:rPr>
                <w:rFonts w:ascii="Times New Roman" w:hAnsi="Times New Roman" w:cs="Times New Roman"/>
                <w:color w:val="161616"/>
                <w:spacing w:val="-6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>na</w:t>
            </w:r>
            <w:r w:rsidRPr="00BF69AB">
              <w:rPr>
                <w:rFonts w:ascii="Times New Roman" w:hAnsi="Times New Roman" w:cs="Times New Roman"/>
                <w:color w:val="1A1A1A"/>
                <w:spacing w:val="-13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>preferowanie</w:t>
            </w:r>
            <w:r w:rsidRPr="00BF69AB">
              <w:rPr>
                <w:rFonts w:ascii="Times New Roman" w:hAnsi="Times New Roman" w:cs="Times New Roman"/>
                <w:color w:val="111111"/>
                <w:spacing w:val="-5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  <w:lang w:val="pl-PL"/>
              </w:rPr>
              <w:t>operacji,</w:t>
            </w:r>
            <w:r w:rsidRPr="00BF69AB">
              <w:rPr>
                <w:rFonts w:ascii="Times New Roman" w:hAnsi="Times New Roman" w:cs="Times New Roman"/>
                <w:color w:val="0E0E0E"/>
                <w:spacing w:val="1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  <w:lang w:val="pl-PL"/>
              </w:rPr>
              <w:t>w</w:t>
            </w:r>
            <w:r w:rsidRPr="00BF69AB">
              <w:rPr>
                <w:rFonts w:ascii="Times New Roman" w:hAnsi="Times New Roman" w:cs="Times New Roman"/>
                <w:color w:val="232323"/>
                <w:spacing w:val="-13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  <w:lang w:val="pl-PL"/>
              </w:rPr>
              <w:t>ramach</w:t>
            </w:r>
            <w:r w:rsidRPr="00BF69AB">
              <w:rPr>
                <w:rFonts w:ascii="Times New Roman" w:hAnsi="Times New Roman" w:cs="Times New Roman"/>
                <w:color w:val="181818"/>
                <w:spacing w:val="-13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  <w:lang w:val="pl-PL"/>
              </w:rPr>
              <w:t>których</w:t>
            </w:r>
            <w:r w:rsidRPr="00BF69AB">
              <w:rPr>
                <w:rFonts w:ascii="Times New Roman" w:hAnsi="Times New Roman" w:cs="Times New Roman"/>
                <w:color w:val="151515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>uczestnicy</w:t>
            </w:r>
            <w:r w:rsidRPr="00BF69AB">
              <w:rPr>
                <w:rFonts w:ascii="Times New Roman" w:hAnsi="Times New Roman" w:cs="Times New Roman"/>
                <w:color w:val="131313"/>
                <w:spacing w:val="-6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  <w:lang w:val="pl-PL"/>
              </w:rPr>
              <w:t>odbędą</w:t>
            </w:r>
            <w:r w:rsidRPr="00BF69AB">
              <w:rPr>
                <w:rFonts w:ascii="Times New Roman" w:hAnsi="Times New Roman" w:cs="Times New Roman"/>
                <w:color w:val="1C1C1C"/>
                <w:spacing w:val="-17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  <w:lang w:val="pl-PL"/>
              </w:rPr>
              <w:t>zajęcia</w:t>
            </w:r>
            <w:r w:rsidRPr="00BF69AB">
              <w:rPr>
                <w:rFonts w:ascii="Times New Roman" w:hAnsi="Times New Roman" w:cs="Times New Roman"/>
                <w:color w:val="111111"/>
                <w:spacing w:val="-8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w w:val="95"/>
                <w:sz w:val="20"/>
                <w:szCs w:val="20"/>
                <w:lang w:val="pl-PL"/>
              </w:rPr>
              <w:t>praktyczne lub warsztatowe lub aktywizacyjne</w:t>
            </w:r>
            <w:r w:rsidRPr="00BF69AB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2F2F2F"/>
                <w:w w:val="95"/>
                <w:sz w:val="20"/>
                <w:szCs w:val="20"/>
                <w:lang w:val="pl-PL"/>
              </w:rPr>
              <w:t>i</w:t>
            </w:r>
            <w:r w:rsidRPr="00BF69AB">
              <w:rPr>
                <w:rFonts w:ascii="Times New Roman" w:hAnsi="Times New Roman" w:cs="Times New Roman"/>
                <w:color w:val="2F2F2F"/>
                <w:spacing w:val="-7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  <w:lang w:val="pl-PL"/>
              </w:rPr>
              <w:t>to</w:t>
            </w:r>
            <w:r w:rsidRPr="00BF69AB">
              <w:rPr>
                <w:rFonts w:ascii="Times New Roman" w:hAnsi="Times New Roman" w:cs="Times New Roman"/>
                <w:color w:val="1A1A1A"/>
                <w:spacing w:val="-6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2D2D2D"/>
                <w:w w:val="95"/>
                <w:sz w:val="20"/>
                <w:szCs w:val="20"/>
                <w:lang w:val="pl-PL"/>
              </w:rPr>
              <w:t>w</w:t>
            </w:r>
            <w:r w:rsidRPr="00BF69AB">
              <w:rPr>
                <w:rFonts w:ascii="Times New Roman" w:hAnsi="Times New Roman" w:cs="Times New Roman"/>
                <w:color w:val="2D2D2D"/>
                <w:spacing w:val="-12"/>
                <w:w w:val="95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  <w:lang w:val="pl-PL"/>
              </w:rPr>
              <w:t xml:space="preserve"> możliwie dużym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>wymiarze</w:t>
            </w:r>
            <w:r w:rsidRPr="00BF69AB">
              <w:rPr>
                <w:rFonts w:ascii="Times New Roman" w:hAnsi="Times New Roman" w:cs="Times New Roman"/>
                <w:color w:val="131313"/>
                <w:spacing w:val="17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godzinowym.</w:t>
            </w:r>
          </w:p>
        </w:tc>
      </w:tr>
      <w:tr w:rsidR="00BF69AB" w:rsidRPr="0006501E" w:rsidTr="00BF6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36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:rsidR="00BF69AB" w:rsidRPr="00BF69AB" w:rsidRDefault="00BF69AB" w:rsidP="001014BB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136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F69AB" w:rsidRPr="0006501E" w:rsidRDefault="00BF69AB" w:rsidP="001014BB">
            <w:pPr>
              <w:pStyle w:val="TableParagraph"/>
              <w:spacing w:line="136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</w:tcPr>
          <w:p w:rsidR="00BF69AB" w:rsidRPr="00BF69AB" w:rsidRDefault="00BF69AB" w:rsidP="001014BB">
            <w:pPr>
              <w:pStyle w:val="TableParagraph"/>
              <w:spacing w:line="186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Projekt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przewiduje realizację wskaźnika efektywności zatrudnieniowej na poziomie wyższym niż 35% (dotyczy uczestników projektu zagrożonych ubóstwem lub wykluczeniem społecznym, którzy skorzystali z usług aktywnej integracji o charakterze zawodowym</w:t>
            </w:r>
          </w:p>
          <w:p w:rsidR="00BF69AB" w:rsidRPr="00BF69AB" w:rsidRDefault="00BF69AB" w:rsidP="001014BB">
            <w:pPr>
              <w:pStyle w:val="TableParagraph"/>
              <w:spacing w:line="240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9AB" w:rsidRPr="0006501E" w:rsidRDefault="00BF69AB" w:rsidP="001014BB">
            <w:pPr>
              <w:pStyle w:val="TableParagraph"/>
              <w:spacing w:line="197" w:lineRule="exact"/>
              <w:ind w:left="149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0 pkt.-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pkt.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</w:tcPr>
          <w:p w:rsidR="00BF69AB" w:rsidRPr="00BF69AB" w:rsidRDefault="00BF69AB" w:rsidP="001014BB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Weryfikacja nastąpi o oparciu o zapisy wniosku o dofinansowanie projektu. Punkty zostaną przyznane wnioskodawcy, jeżeli:</w:t>
            </w:r>
          </w:p>
          <w:p w:rsidR="00BF69AB" w:rsidRPr="00BF69AB" w:rsidRDefault="00BF69AB" w:rsidP="001014BB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Zadeklarował osiągnięcie poziomu efektywności zatrudnieniowej (pomiar wg standardów SzOOP) na poziomie od 35% do 40% uczestników – 5 punktów</w:t>
            </w:r>
          </w:p>
          <w:p w:rsidR="00BF69AB" w:rsidRPr="00BF69AB" w:rsidRDefault="00BF69AB" w:rsidP="001014BB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Zadeklarował osiągnięcie poziomu efektywności zatrudnieniowej (pomiar wg standardów SzOOP)  na poziomie powyżej 40% uczestników – 10 punktów</w:t>
            </w:r>
          </w:p>
          <w:p w:rsidR="00BF69AB" w:rsidRPr="00BF69AB" w:rsidRDefault="00BF69AB" w:rsidP="001014BB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229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E0E0E"/>
                <w:sz w:val="20"/>
                <w:szCs w:val="20"/>
                <w:lang w:val="pl-PL"/>
              </w:rPr>
              <w:t xml:space="preserve">Uzasadnienie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zastosowania </w:t>
            </w:r>
            <w:r w:rsidRPr="00BF69AB">
              <w:rPr>
                <w:rFonts w:ascii="Times New Roman" w:hAnsi="Times New Roman" w:cs="Times New Roman"/>
                <w:color w:val="0C0C0C"/>
                <w:sz w:val="20"/>
                <w:szCs w:val="20"/>
                <w:lang w:val="pl-PL"/>
              </w:rPr>
              <w:t>kryterium:</w:t>
            </w:r>
          </w:p>
          <w:p w:rsidR="00BF69AB" w:rsidRPr="00BF69AB" w:rsidRDefault="00BF69AB" w:rsidP="001014BB">
            <w:pPr>
              <w:pStyle w:val="TableParagraph"/>
              <w:spacing w:before="4" w:line="228" w:lineRule="auto"/>
              <w:ind w:left="9" w:hanging="8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Kryterium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pozwala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na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preferowanie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operacji, </w:t>
            </w:r>
            <w:r w:rsidRPr="00BF69AB">
              <w:rPr>
                <w:rFonts w:ascii="Times New Roman" w:hAnsi="Times New Roman" w:cs="Times New Roman"/>
                <w:color w:val="2A2A2A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161616"/>
                <w:sz w:val="20"/>
                <w:szCs w:val="20"/>
                <w:lang w:val="pl-PL"/>
              </w:rPr>
              <w:t xml:space="preserve">ramach </w:t>
            </w:r>
            <w:r w:rsidRPr="00BF69AB">
              <w:rPr>
                <w:rFonts w:ascii="Times New Roman" w:hAnsi="Times New Roman" w:cs="Times New Roman"/>
                <w:color w:val="1A1A1A"/>
                <w:sz w:val="20"/>
                <w:szCs w:val="20"/>
                <w:lang w:val="pl-PL"/>
              </w:rPr>
              <w:t>których zakładana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F1F1F"/>
                <w:sz w:val="20"/>
                <w:szCs w:val="20"/>
                <w:lang w:val="pl-PL"/>
              </w:rPr>
              <w:t xml:space="preserve">jest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 xml:space="preserve">aktywizacja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zawodowa. </w:t>
            </w:r>
            <w:r w:rsidRPr="00BF69AB">
              <w:rPr>
                <w:rFonts w:ascii="Times New Roman" w:hAnsi="Times New Roman" w:cs="Times New Roman"/>
                <w:color w:val="1A1A1A"/>
                <w:sz w:val="20"/>
                <w:szCs w:val="20"/>
                <w:lang w:val="pl-PL"/>
              </w:rPr>
              <w:t xml:space="preserve">Kryterium </w:t>
            </w:r>
            <w:r w:rsidRPr="00BF69AB">
              <w:rPr>
                <w:rFonts w:ascii="Times New Roman" w:hAnsi="Times New Roman" w:cs="Times New Roman"/>
                <w:color w:val="282828"/>
                <w:sz w:val="20"/>
                <w:szCs w:val="20"/>
                <w:lang w:val="pl-PL"/>
              </w:rPr>
              <w:t xml:space="preserve">ma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bezpośredni </w:t>
            </w:r>
            <w:r w:rsidRPr="00BF69AB">
              <w:rPr>
                <w:rFonts w:ascii="Times New Roman" w:hAnsi="Times New Roman" w:cs="Times New Roman"/>
                <w:color w:val="1F1F1F"/>
                <w:sz w:val="20"/>
                <w:szCs w:val="20"/>
                <w:lang w:val="pl-PL"/>
              </w:rPr>
              <w:t xml:space="preserve">wpływ </w:t>
            </w:r>
            <w:r w:rsidRPr="00BF69AB">
              <w:rPr>
                <w:rFonts w:ascii="Times New Roman" w:hAnsi="Times New Roman" w:cs="Times New Roman"/>
                <w:color w:val="0E0E0E"/>
                <w:sz w:val="20"/>
                <w:szCs w:val="20"/>
                <w:lang w:val="pl-PL"/>
              </w:rPr>
              <w:t xml:space="preserve">na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osiąganie wartości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docelowych </w:t>
            </w:r>
            <w:r w:rsidRPr="00BF69AB">
              <w:rPr>
                <w:rFonts w:ascii="Times New Roman" w:hAnsi="Times New Roman" w:cs="Times New Roman"/>
                <w:color w:val="0E0E0E"/>
                <w:sz w:val="20"/>
                <w:szCs w:val="20"/>
                <w:lang w:val="pl-PL"/>
              </w:rPr>
              <w:t xml:space="preserve">wskaźników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rezultatu.</w:t>
            </w:r>
          </w:p>
        </w:tc>
      </w:tr>
      <w:tr w:rsidR="00BF69AB" w:rsidRPr="0006501E" w:rsidTr="00BF69AB">
        <w:trPr>
          <w:trHeight w:val="1136"/>
        </w:trPr>
        <w:tc>
          <w:tcPr>
            <w:tcW w:w="1581" w:type="dxa"/>
            <w:vAlign w:val="center"/>
          </w:tcPr>
          <w:p w:rsidR="00BF69AB" w:rsidRPr="00BF69AB" w:rsidRDefault="00BF69AB" w:rsidP="001014BB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:rsidR="00BF69AB" w:rsidRPr="0006501E" w:rsidRDefault="00BF69AB" w:rsidP="001014BB">
            <w:pPr>
              <w:pStyle w:val="TableParagraph"/>
              <w:spacing w:line="136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bidi="ar-SA"/>
              </w:rPr>
              <w:t>8</w:t>
            </w:r>
          </w:p>
        </w:tc>
        <w:tc>
          <w:tcPr>
            <w:tcW w:w="2242" w:type="dxa"/>
            <w:vAlign w:val="center"/>
          </w:tcPr>
          <w:p w:rsidR="00BF69AB" w:rsidRPr="00BF69AB" w:rsidRDefault="00BF69AB" w:rsidP="001014BB">
            <w:pPr>
              <w:pStyle w:val="TableParagraph"/>
              <w:spacing w:line="186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Projekt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przewiduje realizację wskaźnika efektywności społecznej na poziomie wyższym niż 75% (dotyczy uczestników projektu zagrożonych ubóstwem lub wykluczeniem społecznym, którzy skorzystali z usług aktywnej integracji o charakterze społecznym, edukacyjnym lub zdrowotnym</w:t>
            </w:r>
          </w:p>
          <w:p w:rsidR="00BF69AB" w:rsidRPr="00BF69AB" w:rsidRDefault="00BF69AB" w:rsidP="001014BB">
            <w:pPr>
              <w:pStyle w:val="TableParagraph"/>
              <w:spacing w:line="240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BF69AB" w:rsidRPr="0006501E" w:rsidRDefault="00BF69AB" w:rsidP="001014BB">
            <w:pPr>
              <w:pStyle w:val="TableParagraph"/>
              <w:spacing w:line="197" w:lineRule="exact"/>
              <w:ind w:left="149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lastRenderedPageBreak/>
              <w:t xml:space="preserve">0 pkt. –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pkt.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9639" w:type="dxa"/>
            <w:vAlign w:val="center"/>
          </w:tcPr>
          <w:p w:rsidR="00BF69AB" w:rsidRPr="00BF69AB" w:rsidRDefault="00BF69AB" w:rsidP="001014BB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Weryfikacja nastąpi o oparciu o zapisy wniosku o dofinansowanie projektu. Punkty zostaną przyznane wnioskodawcy, jeżeli:</w:t>
            </w:r>
          </w:p>
          <w:p w:rsidR="00BF69AB" w:rsidRPr="00BF69AB" w:rsidRDefault="00BF69AB" w:rsidP="001014BB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Zadeklarował osiągnięcie poziomu efektywności społecznej (pomiar wg standardów SzOOP) na poziomie od 75% do 80% uczestników – 5 punktów</w:t>
            </w:r>
          </w:p>
          <w:p w:rsidR="00BF69AB" w:rsidRPr="00BF69AB" w:rsidRDefault="00BF69AB" w:rsidP="001014BB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Zadeklarował osiągnięcie poziomu efektywności społecznej (pomiar wg standardów SzOOP) na poziomie powyżej 80% uczestników – 10 punktów</w:t>
            </w:r>
          </w:p>
          <w:p w:rsidR="00BF69AB" w:rsidRPr="00BF69AB" w:rsidRDefault="00BF69AB" w:rsidP="001014BB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pStyle w:val="TableParagraph"/>
              <w:spacing w:line="229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E0E0E"/>
                <w:sz w:val="20"/>
                <w:szCs w:val="20"/>
                <w:lang w:val="pl-PL"/>
              </w:rPr>
              <w:t xml:space="preserve">Uzasadnienie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zastosowania </w:t>
            </w:r>
            <w:r w:rsidRPr="00BF69AB">
              <w:rPr>
                <w:rFonts w:ascii="Times New Roman" w:hAnsi="Times New Roman" w:cs="Times New Roman"/>
                <w:color w:val="0C0C0C"/>
                <w:sz w:val="20"/>
                <w:szCs w:val="20"/>
                <w:lang w:val="pl-PL"/>
              </w:rPr>
              <w:t>kryterium:</w:t>
            </w:r>
          </w:p>
          <w:p w:rsidR="00BF69AB" w:rsidRPr="00BF69AB" w:rsidRDefault="00BF69AB" w:rsidP="001014BB">
            <w:pPr>
              <w:pStyle w:val="TableParagraph"/>
              <w:spacing w:before="4" w:line="228" w:lineRule="auto"/>
              <w:ind w:left="9" w:hanging="8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Kryterium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pozwala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na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preferowanie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operacji, </w:t>
            </w:r>
            <w:r w:rsidRPr="00BF69AB">
              <w:rPr>
                <w:rFonts w:ascii="Times New Roman" w:hAnsi="Times New Roman" w:cs="Times New Roman"/>
                <w:color w:val="2A2A2A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161616"/>
                <w:sz w:val="20"/>
                <w:szCs w:val="20"/>
                <w:lang w:val="pl-PL"/>
              </w:rPr>
              <w:t xml:space="preserve">ramach </w:t>
            </w:r>
            <w:r w:rsidRPr="00BF69AB">
              <w:rPr>
                <w:rFonts w:ascii="Times New Roman" w:hAnsi="Times New Roman" w:cs="Times New Roman"/>
                <w:color w:val="1A1A1A"/>
                <w:sz w:val="20"/>
                <w:szCs w:val="20"/>
                <w:lang w:val="pl-PL"/>
              </w:rPr>
              <w:t>których zakładana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F1F1F"/>
                <w:sz w:val="20"/>
                <w:szCs w:val="20"/>
                <w:lang w:val="pl-PL"/>
              </w:rPr>
              <w:t xml:space="preserve">jest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>społeczna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. </w:t>
            </w:r>
            <w:r w:rsidRPr="00BF69AB">
              <w:rPr>
                <w:rFonts w:ascii="Times New Roman" w:hAnsi="Times New Roman" w:cs="Times New Roman"/>
                <w:color w:val="1A1A1A"/>
                <w:sz w:val="20"/>
                <w:szCs w:val="20"/>
                <w:lang w:val="pl-PL"/>
              </w:rPr>
              <w:t xml:space="preserve">Kryterium </w:t>
            </w:r>
            <w:r w:rsidRPr="00BF69AB">
              <w:rPr>
                <w:rFonts w:ascii="Times New Roman" w:hAnsi="Times New Roman" w:cs="Times New Roman"/>
                <w:color w:val="282828"/>
                <w:sz w:val="20"/>
                <w:szCs w:val="20"/>
                <w:lang w:val="pl-PL"/>
              </w:rPr>
              <w:t xml:space="preserve">ma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bezpośredni </w:t>
            </w:r>
            <w:r w:rsidRPr="00BF69AB">
              <w:rPr>
                <w:rFonts w:ascii="Times New Roman" w:hAnsi="Times New Roman" w:cs="Times New Roman"/>
                <w:color w:val="1F1F1F"/>
                <w:sz w:val="20"/>
                <w:szCs w:val="20"/>
                <w:lang w:val="pl-PL"/>
              </w:rPr>
              <w:t xml:space="preserve">wpływ </w:t>
            </w:r>
            <w:r w:rsidRPr="00BF69AB">
              <w:rPr>
                <w:rFonts w:ascii="Times New Roman" w:hAnsi="Times New Roman" w:cs="Times New Roman"/>
                <w:color w:val="0E0E0E"/>
                <w:sz w:val="20"/>
                <w:szCs w:val="20"/>
                <w:lang w:val="pl-PL"/>
              </w:rPr>
              <w:t xml:space="preserve">na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osiąganie wartości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docelowych </w:t>
            </w:r>
            <w:r w:rsidRPr="00BF69AB">
              <w:rPr>
                <w:rFonts w:ascii="Times New Roman" w:hAnsi="Times New Roman" w:cs="Times New Roman"/>
                <w:color w:val="0E0E0E"/>
                <w:sz w:val="20"/>
                <w:szCs w:val="20"/>
                <w:lang w:val="pl-PL"/>
              </w:rPr>
              <w:t xml:space="preserve">wskaźników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rezultatu</w:t>
            </w:r>
          </w:p>
        </w:tc>
      </w:tr>
      <w:tr w:rsidR="00BF69AB" w:rsidRPr="0006501E" w:rsidTr="00BF69AB">
        <w:trPr>
          <w:trHeight w:val="1136"/>
        </w:trPr>
        <w:tc>
          <w:tcPr>
            <w:tcW w:w="1581" w:type="dxa"/>
            <w:vAlign w:val="center"/>
          </w:tcPr>
          <w:p w:rsidR="00BF69AB" w:rsidRPr="00EC21D7" w:rsidRDefault="00BF69AB" w:rsidP="001014BB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242" w:type="dxa"/>
            <w:vAlign w:val="center"/>
          </w:tcPr>
          <w:p w:rsidR="00BF69AB" w:rsidRPr="00BF69AB" w:rsidRDefault="00BF69AB" w:rsidP="001014BB">
            <w:pPr>
              <w:pStyle w:val="TableParagraph"/>
              <w:spacing w:line="186" w:lineRule="exact"/>
              <w:ind w:left="22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Projekt przewiduje tworzenie partnerstw publiczno-społecznych </w:t>
            </w:r>
          </w:p>
        </w:tc>
        <w:tc>
          <w:tcPr>
            <w:tcW w:w="1019" w:type="dxa"/>
            <w:gridSpan w:val="2"/>
            <w:vAlign w:val="center"/>
          </w:tcPr>
          <w:p w:rsidR="00BF69AB" w:rsidRPr="0006501E" w:rsidRDefault="00BF69AB" w:rsidP="001014BB">
            <w:pPr>
              <w:pStyle w:val="TableParagraph"/>
              <w:spacing w:line="197" w:lineRule="exact"/>
              <w:ind w:left="149" w:right="100"/>
              <w:jc w:val="center"/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0 pkt. – 10 pkt.</w:t>
            </w:r>
          </w:p>
        </w:tc>
        <w:tc>
          <w:tcPr>
            <w:tcW w:w="9639" w:type="dxa"/>
            <w:vAlign w:val="center"/>
          </w:tcPr>
          <w:p w:rsidR="00BF69AB" w:rsidRPr="00BF69AB" w:rsidRDefault="00BF69AB" w:rsidP="001014BB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Weryfikacja nastąpi o oparciu o zapisy wniosku o dofinansowanie projektu. Punkty zostaną przyznane wnioskodawcy, jeżeli:</w:t>
            </w:r>
          </w:p>
          <w:p w:rsidR="00BF69AB" w:rsidRPr="00BF69AB" w:rsidRDefault="00BF69AB" w:rsidP="001014BB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Zadeklarował utworzenie jednego partnerstwa publiczno-społecznego (pomiar wg standardów SzOOP) – 5 punktów</w:t>
            </w:r>
          </w:p>
          <w:p w:rsidR="00BF69AB" w:rsidRPr="00BF69AB" w:rsidRDefault="00BF69AB" w:rsidP="001014BB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>Zadeklarował utworzenie więcej niż jednego partnerstwa publiczno-społecznego (pomiar wg standardów SzOOP) – 10 punktów</w:t>
            </w:r>
            <w:r w:rsidRPr="00BF69A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</w:p>
          <w:p w:rsidR="00BF69AB" w:rsidRPr="00BF69AB" w:rsidRDefault="00BF69AB" w:rsidP="001014BB">
            <w:pPr>
              <w:pStyle w:val="TableParagraph"/>
              <w:spacing w:line="229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E0E0E"/>
                <w:sz w:val="20"/>
                <w:szCs w:val="20"/>
                <w:lang w:val="pl-PL"/>
              </w:rPr>
              <w:t xml:space="preserve">Uzasadnienie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zastosowania </w:t>
            </w:r>
            <w:r w:rsidRPr="00BF69AB">
              <w:rPr>
                <w:rFonts w:ascii="Times New Roman" w:hAnsi="Times New Roman" w:cs="Times New Roman"/>
                <w:color w:val="0C0C0C"/>
                <w:sz w:val="20"/>
                <w:szCs w:val="20"/>
                <w:lang w:val="pl-PL"/>
              </w:rPr>
              <w:t>kryterium:</w:t>
            </w:r>
          </w:p>
          <w:p w:rsidR="00BF69AB" w:rsidRPr="00BF69AB" w:rsidRDefault="00BF69AB" w:rsidP="001014BB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Kryterium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pozwala 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na </w:t>
            </w:r>
            <w:r w:rsidRPr="00BF69AB">
              <w:rPr>
                <w:rFonts w:ascii="Times New Roman" w:hAnsi="Times New Roman" w:cs="Times New Roman"/>
                <w:color w:val="111111"/>
                <w:sz w:val="20"/>
                <w:szCs w:val="20"/>
                <w:lang w:val="pl-PL"/>
              </w:rPr>
              <w:t xml:space="preserve">preferowanie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operacji, </w:t>
            </w:r>
            <w:r w:rsidRPr="00BF69AB">
              <w:rPr>
                <w:rFonts w:ascii="Times New Roman" w:hAnsi="Times New Roman" w:cs="Times New Roman"/>
                <w:color w:val="2A2A2A"/>
                <w:sz w:val="20"/>
                <w:szCs w:val="20"/>
                <w:lang w:val="pl-PL"/>
              </w:rPr>
              <w:t xml:space="preserve">w </w:t>
            </w:r>
            <w:r w:rsidRPr="00BF69AB">
              <w:rPr>
                <w:rFonts w:ascii="Times New Roman" w:hAnsi="Times New Roman" w:cs="Times New Roman"/>
                <w:color w:val="161616"/>
                <w:sz w:val="20"/>
                <w:szCs w:val="20"/>
                <w:lang w:val="pl-PL"/>
              </w:rPr>
              <w:t xml:space="preserve">ramach </w:t>
            </w:r>
            <w:r w:rsidRPr="00BF69AB">
              <w:rPr>
                <w:rFonts w:ascii="Times New Roman" w:hAnsi="Times New Roman" w:cs="Times New Roman"/>
                <w:color w:val="1A1A1A"/>
                <w:sz w:val="20"/>
                <w:szCs w:val="20"/>
                <w:lang w:val="pl-PL"/>
              </w:rPr>
              <w:t>których zakładana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 </w:t>
            </w:r>
            <w:r w:rsidRPr="00BF69AB">
              <w:rPr>
                <w:rFonts w:ascii="Times New Roman" w:hAnsi="Times New Roman" w:cs="Times New Roman"/>
                <w:color w:val="1F1F1F"/>
                <w:sz w:val="20"/>
                <w:szCs w:val="20"/>
                <w:lang w:val="pl-PL"/>
              </w:rPr>
              <w:t xml:space="preserve">jest </w:t>
            </w:r>
            <w:r w:rsidRPr="00BF69AB">
              <w:rPr>
                <w:rFonts w:ascii="Times New Roman" w:hAnsi="Times New Roman" w:cs="Times New Roman"/>
                <w:color w:val="181818"/>
                <w:sz w:val="20"/>
                <w:szCs w:val="20"/>
                <w:lang w:val="pl-PL"/>
              </w:rPr>
              <w:t>społeczna</w:t>
            </w:r>
            <w:r w:rsidRPr="00BF69AB">
              <w:rPr>
                <w:rFonts w:ascii="Times New Roman" w:hAnsi="Times New Roman" w:cs="Times New Roman"/>
                <w:color w:val="1C1C1C"/>
                <w:sz w:val="20"/>
                <w:szCs w:val="20"/>
                <w:lang w:val="pl-PL"/>
              </w:rPr>
              <w:t xml:space="preserve">. </w:t>
            </w:r>
            <w:r w:rsidRPr="00BF69AB">
              <w:rPr>
                <w:rFonts w:ascii="Times New Roman" w:hAnsi="Times New Roman" w:cs="Times New Roman"/>
                <w:color w:val="1A1A1A"/>
                <w:sz w:val="20"/>
                <w:szCs w:val="20"/>
                <w:lang w:val="pl-PL"/>
              </w:rPr>
              <w:t xml:space="preserve">Kryterium </w:t>
            </w:r>
            <w:r w:rsidRPr="00BF69AB">
              <w:rPr>
                <w:rFonts w:ascii="Times New Roman" w:hAnsi="Times New Roman" w:cs="Times New Roman"/>
                <w:color w:val="282828"/>
                <w:sz w:val="20"/>
                <w:szCs w:val="20"/>
                <w:lang w:val="pl-PL"/>
              </w:rPr>
              <w:t xml:space="preserve">ma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bezpośredni </w:t>
            </w:r>
            <w:r w:rsidRPr="00BF69AB">
              <w:rPr>
                <w:rFonts w:ascii="Times New Roman" w:hAnsi="Times New Roman" w:cs="Times New Roman"/>
                <w:color w:val="1F1F1F"/>
                <w:sz w:val="20"/>
                <w:szCs w:val="20"/>
                <w:lang w:val="pl-PL"/>
              </w:rPr>
              <w:t xml:space="preserve">wpływ </w:t>
            </w:r>
            <w:r w:rsidRPr="00BF69AB">
              <w:rPr>
                <w:rFonts w:ascii="Times New Roman" w:hAnsi="Times New Roman" w:cs="Times New Roman"/>
                <w:color w:val="0E0E0E"/>
                <w:sz w:val="20"/>
                <w:szCs w:val="20"/>
                <w:lang w:val="pl-PL"/>
              </w:rPr>
              <w:t xml:space="preserve">na </w:t>
            </w:r>
            <w:r w:rsidRPr="00BF69AB">
              <w:rPr>
                <w:rFonts w:ascii="Times New Roman" w:hAnsi="Times New Roman" w:cs="Times New Roman"/>
                <w:color w:val="131313"/>
                <w:sz w:val="20"/>
                <w:szCs w:val="20"/>
                <w:lang w:val="pl-PL"/>
              </w:rPr>
              <w:t xml:space="preserve">osiąganie wartości </w:t>
            </w:r>
            <w:r w:rsidRPr="00BF69AB">
              <w:rPr>
                <w:rFonts w:ascii="Times New Roman" w:hAnsi="Times New Roman" w:cs="Times New Roman"/>
                <w:color w:val="0F0F0F"/>
                <w:sz w:val="20"/>
                <w:szCs w:val="20"/>
                <w:lang w:val="pl-PL"/>
              </w:rPr>
              <w:t xml:space="preserve">docelowych </w:t>
            </w:r>
            <w:r w:rsidRPr="00BF69AB">
              <w:rPr>
                <w:rFonts w:ascii="Times New Roman" w:hAnsi="Times New Roman" w:cs="Times New Roman"/>
                <w:color w:val="0E0E0E"/>
                <w:sz w:val="20"/>
                <w:szCs w:val="20"/>
                <w:lang w:val="pl-PL"/>
              </w:rPr>
              <w:t xml:space="preserve">wskaźników </w:t>
            </w: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rezultatu</w:t>
            </w:r>
          </w:p>
        </w:tc>
      </w:tr>
      <w:tr w:rsidR="00BF69AB" w:rsidRPr="0006501E" w:rsidTr="00BF69AB">
        <w:trPr>
          <w:trHeight w:val="695"/>
        </w:trPr>
        <w:tc>
          <w:tcPr>
            <w:tcW w:w="1581" w:type="dxa"/>
            <w:vAlign w:val="center"/>
          </w:tcPr>
          <w:p w:rsidR="00BF69AB" w:rsidRPr="0006501E" w:rsidRDefault="00BF69AB" w:rsidP="001014BB">
            <w:pPr>
              <w:pStyle w:val="TableParagraph"/>
              <w:spacing w:line="206" w:lineRule="exact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D1D1D"/>
                <w:w w:val="94"/>
                <w:sz w:val="20"/>
                <w:szCs w:val="20"/>
              </w:rPr>
              <w:t>10</w:t>
            </w:r>
          </w:p>
        </w:tc>
        <w:tc>
          <w:tcPr>
            <w:tcW w:w="2242" w:type="dxa"/>
            <w:vAlign w:val="center"/>
          </w:tcPr>
          <w:p w:rsidR="00BF69AB" w:rsidRPr="00BF69AB" w:rsidRDefault="00BF69AB" w:rsidP="001014BB">
            <w:pPr>
              <w:pStyle w:val="TableParagraph"/>
              <w:spacing w:before="1" w:line="235" w:lineRule="auto"/>
              <w:ind w:left="3" w:firstLine="4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  <w:lang w:val="pl-PL"/>
              </w:rPr>
              <w:t>Wnioskodawca jest podmiotem spoza sektora finansów publicznych</w:t>
            </w:r>
          </w:p>
        </w:tc>
        <w:tc>
          <w:tcPr>
            <w:tcW w:w="1019" w:type="dxa"/>
            <w:gridSpan w:val="2"/>
            <w:vAlign w:val="center"/>
          </w:tcPr>
          <w:p w:rsidR="00BF69AB" w:rsidRPr="0006501E" w:rsidRDefault="00BF69AB" w:rsidP="001014BB">
            <w:pPr>
              <w:pStyle w:val="TableParagraph"/>
              <w:spacing w:line="203" w:lineRule="exac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w w:val="76"/>
                <w:sz w:val="20"/>
                <w:szCs w:val="20"/>
              </w:rPr>
              <w:t xml:space="preserve">0 pkt. </w:t>
            </w:r>
            <w:proofErr w:type="spellStart"/>
            <w:r>
              <w:rPr>
                <w:rFonts w:ascii="Times New Roman" w:hAnsi="Times New Roman" w:cs="Times New Roman"/>
                <w:color w:val="1C1C1C"/>
                <w:w w:val="76"/>
                <w:sz w:val="20"/>
                <w:szCs w:val="20"/>
              </w:rPr>
              <w:t>lub</w:t>
            </w:r>
            <w:proofErr w:type="spellEnd"/>
            <w:r>
              <w:rPr>
                <w:rFonts w:ascii="Times New Roman" w:hAnsi="Times New Roman" w:cs="Times New Roman"/>
                <w:color w:val="1C1C1C"/>
                <w:w w:val="76"/>
                <w:sz w:val="20"/>
                <w:szCs w:val="20"/>
              </w:rPr>
              <w:t xml:space="preserve"> 5 pkt.</w:t>
            </w:r>
          </w:p>
        </w:tc>
        <w:tc>
          <w:tcPr>
            <w:tcW w:w="9639" w:type="dxa"/>
            <w:vAlign w:val="center"/>
          </w:tcPr>
          <w:p w:rsidR="00BF69AB" w:rsidRPr="00BF69AB" w:rsidRDefault="00BF69AB" w:rsidP="001014BB">
            <w:pPr>
              <w:pStyle w:val="TableParagraph"/>
              <w:spacing w:line="185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Preferuje się Projektodawców spoza sektora finansów publicznych,, w szczególności organizacje pozarządowe</w:t>
            </w:r>
          </w:p>
          <w:p w:rsidR="00BF69AB" w:rsidRPr="00BF69AB" w:rsidRDefault="00BF69AB" w:rsidP="001014BB">
            <w:pPr>
              <w:pStyle w:val="TableParagraph"/>
              <w:spacing w:line="235" w:lineRule="auto"/>
              <w:ind w:left="3" w:right="73" w:hanging="9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F69AB" w:rsidRPr="0006501E" w:rsidTr="00BF6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665"/>
        </w:trPr>
        <w:tc>
          <w:tcPr>
            <w:tcW w:w="1581" w:type="dxa"/>
            <w:vAlign w:val="center"/>
          </w:tcPr>
          <w:p w:rsidR="00BF69AB" w:rsidRPr="0006501E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11</w:t>
            </w:r>
          </w:p>
        </w:tc>
        <w:tc>
          <w:tcPr>
            <w:tcW w:w="2250" w:type="dxa"/>
            <w:gridSpan w:val="2"/>
            <w:vAlign w:val="center"/>
          </w:tcPr>
          <w:p w:rsidR="00BF69AB" w:rsidRPr="00BF69AB" w:rsidRDefault="00BF69AB" w:rsidP="001014BB">
            <w:pPr>
              <w:ind w:right="147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Projekt zakłada objęcie wsparciem odpowiedniej liczby uczestników</w:t>
            </w:r>
          </w:p>
        </w:tc>
        <w:tc>
          <w:tcPr>
            <w:tcW w:w="1011" w:type="dxa"/>
            <w:vAlign w:val="center"/>
          </w:tcPr>
          <w:p w:rsidR="00BF69AB" w:rsidRPr="0006501E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0 pkt. – </w:t>
            </w: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pkt.</w:t>
            </w:r>
          </w:p>
        </w:tc>
        <w:tc>
          <w:tcPr>
            <w:tcW w:w="9639" w:type="dxa"/>
            <w:vAlign w:val="center"/>
          </w:tcPr>
          <w:p w:rsidR="00BF69AB" w:rsidRPr="00BF69AB" w:rsidRDefault="00BF69AB" w:rsidP="001014BB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Punkty w ramach kryterium otrzyma taki projekt, którego uczestnikami będzie:</w:t>
            </w:r>
          </w:p>
          <w:p w:rsidR="00BF69AB" w:rsidRPr="00BF69AB" w:rsidRDefault="00BF69AB" w:rsidP="001014BB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- min. 15 os. – 2 pkt,</w:t>
            </w:r>
          </w:p>
          <w:p w:rsidR="00BF69AB" w:rsidRPr="00BF69AB" w:rsidRDefault="00BF69AB" w:rsidP="001014BB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- min. 30 os. – 4 pkt,</w:t>
            </w:r>
          </w:p>
          <w:p w:rsidR="00BF69AB" w:rsidRPr="00BF69AB" w:rsidRDefault="00BF69AB" w:rsidP="001014BB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- min. 45 os. – 6 pkt,</w:t>
            </w:r>
          </w:p>
          <w:p w:rsidR="00BF69AB" w:rsidRPr="00BF69AB" w:rsidRDefault="00BF69AB" w:rsidP="001014BB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- min. 60 os. – 8 pkt,</w:t>
            </w:r>
          </w:p>
          <w:p w:rsidR="00BF69AB" w:rsidRPr="00BF69AB" w:rsidRDefault="00BF69AB" w:rsidP="001014BB">
            <w:pPr>
              <w:ind w:right="150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- powyżej 60 os. – 10 pkt.</w:t>
            </w:r>
          </w:p>
          <w:p w:rsidR="00BF69AB" w:rsidRPr="00BF69AB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Weryfikacja nastąpi w oparciu o informacje zawarte we wniosku o dofinansowanie.</w:t>
            </w:r>
          </w:p>
          <w:p w:rsidR="00BF69AB" w:rsidRPr="00BF69AB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Kryterium rozłączne, punkty nie sumują się, do zdobycia 0 lub 2 lub 4 lub 6 lub 8 lub 10 pkt.</w:t>
            </w:r>
          </w:p>
          <w:p w:rsidR="00BF69AB" w:rsidRPr="00BF69AB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Uzasadnienie zastosowania kryterium:</w:t>
            </w:r>
          </w:p>
          <w:p w:rsidR="00BF69AB" w:rsidRPr="0006501E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 xml:space="preserve">Kryterium pozwala na efektywne wykorzystanie budżetu LSR, poprzez kierowanie działań do możliwie dużej grupy mieszkańców. </w:t>
            </w:r>
            <w:proofErr w:type="spellStart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</w:t>
            </w:r>
            <w:proofErr w:type="spellEnd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ma </w:t>
            </w:r>
            <w:proofErr w:type="spellStart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bezpośredni</w:t>
            </w:r>
            <w:proofErr w:type="spellEnd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</w:t>
            </w:r>
            <w:proofErr w:type="spellStart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wpływ</w:t>
            </w:r>
            <w:proofErr w:type="spellEnd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</w:t>
            </w:r>
            <w:proofErr w:type="spellStart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na</w:t>
            </w:r>
            <w:proofErr w:type="spellEnd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</w:t>
            </w:r>
            <w:proofErr w:type="spellStart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osiąganą</w:t>
            </w:r>
            <w:proofErr w:type="spellEnd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</w:t>
            </w:r>
            <w:proofErr w:type="spellStart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wartość</w:t>
            </w:r>
            <w:proofErr w:type="spellEnd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</w:t>
            </w:r>
            <w:proofErr w:type="spellStart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wskaźnika</w:t>
            </w:r>
            <w:proofErr w:type="spellEnd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</w:t>
            </w:r>
            <w:proofErr w:type="spellStart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produktu</w:t>
            </w:r>
            <w:proofErr w:type="spellEnd"/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.</w:t>
            </w:r>
          </w:p>
          <w:p w:rsidR="00BF69AB" w:rsidRPr="0006501E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</w:tc>
      </w:tr>
      <w:tr w:rsidR="00BF69AB" w:rsidRPr="0006501E" w:rsidTr="00BF6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395"/>
        </w:trPr>
        <w:tc>
          <w:tcPr>
            <w:tcW w:w="1581" w:type="dxa"/>
            <w:vAlign w:val="center"/>
          </w:tcPr>
          <w:p w:rsidR="00BF69AB" w:rsidRPr="0006501E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50" w:type="dxa"/>
            <w:gridSpan w:val="2"/>
            <w:vAlign w:val="center"/>
          </w:tcPr>
          <w:p w:rsidR="00BF69AB" w:rsidRPr="00BF69AB" w:rsidRDefault="00BF69AB" w:rsidP="001014BB">
            <w:pPr>
              <w:ind w:right="147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Wnioskodawca uczestniczył w doradztwie indywidualnym i/lub w szkoleniach LGD zorganizowanych w ramach naboru.</w:t>
            </w:r>
          </w:p>
        </w:tc>
        <w:tc>
          <w:tcPr>
            <w:tcW w:w="1011" w:type="dxa"/>
            <w:vAlign w:val="center"/>
          </w:tcPr>
          <w:p w:rsidR="00BF69AB" w:rsidRPr="0006501E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0 pkt. </w:t>
            </w:r>
            <w:proofErr w:type="spellStart"/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lub</w:t>
            </w:r>
            <w:proofErr w:type="spellEnd"/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pkt.</w:t>
            </w:r>
          </w:p>
        </w:tc>
        <w:tc>
          <w:tcPr>
            <w:tcW w:w="9639" w:type="dxa"/>
            <w:vAlign w:val="center"/>
          </w:tcPr>
          <w:p w:rsidR="00BF69AB" w:rsidRPr="00BF69AB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Wnioskodawca wskazuje we wniosku, że wziął/wzięła udział w jednej lub obu formach wsparcia LGD w ramach naboru, w którym zostanie złożony wniosek. Weryfikacja nastąpi w oparciu o dokumentację LGD, tzn. listy obecności podpisywane przez uczestników na szkoleniach, rejestr udzielonego doradztwa utworzony w biurze LGD. Obowiązkiem Wnioskodawcy jest złożenie podpisu na odpowiednim dokumencie (liście obecności podczas szkolenia i/lub w rejestrze doradztwa), jako dowodu na skorzystanie ze wsparcia. W przypadku stwierdzenia, że Wnioskodawca pomimo wskazania na uzyskanie wsparcia nie figuruje na liście obecności szkoleń i/lub w rejestrze doradztwa zrealizowanego w ramach naboru, w którym został złożony wniosek, punkty nie zostaną przyznane.</w:t>
            </w:r>
          </w:p>
          <w:p w:rsidR="00BF69AB" w:rsidRPr="00BF69AB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Kryterium nie zostanie uznane za spełnione w przypadku doradztwa udzielonego wyłącznie w rozmowie telefonicznej, podczas spotkania informacyjnego lub udziału w szkoleniu i/lub doradztwie w naborze innym niż nabór, w ramach którego został złożony wniosek.</w:t>
            </w:r>
          </w:p>
          <w:p w:rsidR="00BF69AB" w:rsidRPr="00BF69AB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Uzasadnienie zastosowania kryterium:</w:t>
            </w:r>
          </w:p>
          <w:p w:rsidR="00BF69AB" w:rsidRPr="00BF69AB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Kryterium odpowiada na problemy opisane w diagnozie i analizie SWOT: niewystarczające kwalifikacje mieszkańców i wysoki poziom skomplikowania przepisów, biurokrację. Przyczyni się do zwiększenia zainteresowania wnioskodawców wsparciem szkoleniowym i doradczym LGD oraz poprawy jakości składanych wniosków.</w:t>
            </w:r>
          </w:p>
          <w:p w:rsidR="00BF69AB" w:rsidRPr="00BF69AB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</w:p>
        </w:tc>
      </w:tr>
      <w:tr w:rsidR="00BF69AB" w:rsidRPr="0006501E" w:rsidTr="00BF6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51"/>
        </w:trPr>
        <w:tc>
          <w:tcPr>
            <w:tcW w:w="3831" w:type="dxa"/>
            <w:gridSpan w:val="3"/>
            <w:vAlign w:val="center"/>
          </w:tcPr>
          <w:p w:rsidR="00BF69AB" w:rsidRPr="0006501E" w:rsidRDefault="00BF69AB" w:rsidP="001014BB">
            <w:pPr>
              <w:ind w:right="147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RAZEM</w:t>
            </w:r>
          </w:p>
        </w:tc>
        <w:tc>
          <w:tcPr>
            <w:tcW w:w="1011" w:type="dxa"/>
            <w:vAlign w:val="center"/>
          </w:tcPr>
          <w:p w:rsidR="00BF69AB" w:rsidRPr="0006501E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100</w:t>
            </w:r>
          </w:p>
        </w:tc>
        <w:tc>
          <w:tcPr>
            <w:tcW w:w="9639" w:type="dxa"/>
            <w:vAlign w:val="center"/>
          </w:tcPr>
          <w:p w:rsidR="00BF69AB" w:rsidRPr="00BF69AB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  <w:r w:rsidRPr="00BF69AB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  <w:t>Minimalna liczba punktów, którą musi uzyskać operacja, aby mogła być wybrana do realizacji wynosi 60 punktów na 100 możliwych.</w:t>
            </w:r>
          </w:p>
          <w:p w:rsidR="00BF69AB" w:rsidRPr="00BF69AB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</w:p>
          <w:p w:rsidR="00BF69AB" w:rsidRPr="00BF69AB" w:rsidRDefault="00BF69AB" w:rsidP="001014BB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  <w:lang w:val="pl-PL"/>
              </w:rPr>
            </w:pPr>
          </w:p>
        </w:tc>
      </w:tr>
    </w:tbl>
    <w:p w:rsidR="004A6F73" w:rsidRDefault="00272291"/>
    <w:sectPr w:rsidR="004A6F73" w:rsidSect="00BF69AB">
      <w:headerReference w:type="default" r:id="rId7"/>
      <w:pgSz w:w="16838" w:h="11906" w:orient="landscape"/>
      <w:pgMar w:top="680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291" w:rsidRDefault="00272291" w:rsidP="00BF69AB">
      <w:r>
        <w:separator/>
      </w:r>
    </w:p>
  </w:endnote>
  <w:endnote w:type="continuationSeparator" w:id="0">
    <w:p w:rsidR="00272291" w:rsidRDefault="00272291" w:rsidP="00BF6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291" w:rsidRDefault="00272291" w:rsidP="00BF69AB">
      <w:r>
        <w:separator/>
      </w:r>
    </w:p>
  </w:footnote>
  <w:footnote w:type="continuationSeparator" w:id="0">
    <w:p w:rsidR="00272291" w:rsidRDefault="00272291" w:rsidP="00BF6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9AB" w:rsidRDefault="00BF69AB" w:rsidP="00BF69AB">
    <w:pPr>
      <w:pStyle w:val="Tekstpodstawowy"/>
      <w:spacing w:before="61"/>
      <w:ind w:left="3605"/>
      <w:rPr>
        <w:color w:val="151515"/>
        <w:sz w:val="20"/>
        <w:szCs w:val="20"/>
      </w:rPr>
    </w:pPr>
    <w:r w:rsidRPr="0006501E">
      <w:rPr>
        <w:sz w:val="20"/>
        <w:szCs w:val="20"/>
      </w:rPr>
      <w:t xml:space="preserve">Załącznik nr </w:t>
    </w:r>
    <w:r w:rsidRPr="0006501E">
      <w:rPr>
        <w:color w:val="131313"/>
        <w:sz w:val="20"/>
        <w:szCs w:val="20"/>
      </w:rPr>
      <w:t xml:space="preserve">12 </w:t>
    </w:r>
    <w:r w:rsidRPr="0006501E">
      <w:rPr>
        <w:color w:val="161616"/>
        <w:sz w:val="20"/>
        <w:szCs w:val="20"/>
      </w:rPr>
      <w:t xml:space="preserve">do </w:t>
    </w:r>
    <w:r w:rsidRPr="0006501E">
      <w:rPr>
        <w:sz w:val="20"/>
        <w:szCs w:val="20"/>
      </w:rPr>
      <w:t xml:space="preserve">wniosku </w:t>
    </w:r>
    <w:r w:rsidRPr="0006501E">
      <w:rPr>
        <w:color w:val="181818"/>
        <w:sz w:val="20"/>
        <w:szCs w:val="20"/>
      </w:rPr>
      <w:t xml:space="preserve">o </w:t>
    </w:r>
    <w:r w:rsidRPr="0006501E">
      <w:rPr>
        <w:color w:val="0F0F0F"/>
        <w:sz w:val="20"/>
        <w:szCs w:val="20"/>
      </w:rPr>
      <w:t>wyb</w:t>
    </w:r>
    <w:r w:rsidRPr="0006501E">
      <w:rPr>
        <w:i w:val="0"/>
        <w:color w:val="0F0F0F"/>
        <w:sz w:val="20"/>
        <w:szCs w:val="20"/>
      </w:rPr>
      <w:t>ó</w:t>
    </w:r>
    <w:r w:rsidRPr="0006501E">
      <w:rPr>
        <w:color w:val="0F0F0F"/>
        <w:sz w:val="20"/>
        <w:szCs w:val="20"/>
      </w:rPr>
      <w:t xml:space="preserve">r </w:t>
    </w:r>
    <w:r w:rsidRPr="0006501E">
      <w:rPr>
        <w:color w:val="181818"/>
        <w:sz w:val="20"/>
        <w:szCs w:val="20"/>
      </w:rPr>
      <w:t xml:space="preserve">LSR </w:t>
    </w:r>
    <w:r w:rsidRPr="0006501E">
      <w:rPr>
        <w:color w:val="363636"/>
        <w:sz w:val="20"/>
        <w:szCs w:val="20"/>
      </w:rPr>
      <w:t xml:space="preserve">- </w:t>
    </w:r>
    <w:r w:rsidRPr="0006501E">
      <w:rPr>
        <w:color w:val="151515"/>
        <w:sz w:val="20"/>
        <w:szCs w:val="20"/>
      </w:rPr>
      <w:t xml:space="preserve">kryteria </w:t>
    </w:r>
    <w:r w:rsidRPr="0006501E">
      <w:rPr>
        <w:color w:val="111111"/>
        <w:sz w:val="20"/>
        <w:szCs w:val="20"/>
      </w:rPr>
      <w:t xml:space="preserve">wyboru </w:t>
    </w:r>
    <w:proofErr w:type="spellStart"/>
    <w:r w:rsidRPr="0006501E">
      <w:rPr>
        <w:sz w:val="20"/>
        <w:szCs w:val="20"/>
      </w:rPr>
      <w:t>Grantobiorców</w:t>
    </w:r>
    <w:proofErr w:type="spellEnd"/>
    <w:r w:rsidRPr="0006501E">
      <w:rPr>
        <w:sz w:val="20"/>
        <w:szCs w:val="20"/>
      </w:rPr>
      <w:t xml:space="preserve"> wraz </w:t>
    </w:r>
    <w:r w:rsidRPr="0006501E">
      <w:rPr>
        <w:color w:val="212121"/>
        <w:sz w:val="20"/>
        <w:szCs w:val="20"/>
      </w:rPr>
      <w:t xml:space="preserve">z </w:t>
    </w:r>
    <w:r w:rsidRPr="0006501E">
      <w:rPr>
        <w:color w:val="161616"/>
        <w:sz w:val="20"/>
        <w:szCs w:val="20"/>
      </w:rPr>
      <w:t xml:space="preserve">procedurą </w:t>
    </w:r>
    <w:r w:rsidRPr="0006501E">
      <w:rPr>
        <w:sz w:val="20"/>
        <w:szCs w:val="20"/>
      </w:rPr>
      <w:t xml:space="preserve">ustalania </w:t>
    </w:r>
    <w:r w:rsidRPr="0006501E">
      <w:rPr>
        <w:color w:val="0F0F0F"/>
        <w:sz w:val="20"/>
        <w:szCs w:val="20"/>
      </w:rPr>
      <w:t xml:space="preserve">lub </w:t>
    </w:r>
    <w:r w:rsidRPr="0006501E">
      <w:rPr>
        <w:color w:val="131313"/>
        <w:sz w:val="20"/>
        <w:szCs w:val="20"/>
      </w:rPr>
      <w:t xml:space="preserve">zmiany </w:t>
    </w:r>
    <w:r w:rsidRPr="0006501E">
      <w:rPr>
        <w:color w:val="151515"/>
        <w:sz w:val="20"/>
        <w:szCs w:val="20"/>
      </w:rPr>
      <w:t>kryteriów</w:t>
    </w:r>
  </w:p>
  <w:p w:rsidR="00BF69AB" w:rsidRDefault="00BF69AB" w:rsidP="00BF69AB">
    <w:pPr>
      <w:pStyle w:val="Tekstpodstawowy"/>
      <w:spacing w:before="61"/>
      <w:ind w:left="3605"/>
      <w:rPr>
        <w:sz w:val="20"/>
        <w:szCs w:val="20"/>
      </w:rPr>
    </w:pPr>
  </w:p>
  <w:p w:rsidR="00BF69AB" w:rsidRPr="0006501E" w:rsidRDefault="00BF69AB" w:rsidP="00BF69AB">
    <w:pPr>
      <w:pStyle w:val="Tekstpodstawowy"/>
      <w:rPr>
        <w:color w:val="26799E"/>
        <w:w w:val="105"/>
        <w:sz w:val="20"/>
        <w:szCs w:val="20"/>
      </w:rPr>
    </w:pPr>
    <w:r w:rsidRPr="0006501E">
      <w:rPr>
        <w:color w:val="26799E"/>
        <w:w w:val="105"/>
        <w:sz w:val="20"/>
        <w:szCs w:val="20"/>
      </w:rPr>
      <w:t>Przedsięwzięcie 3.1.1</w:t>
    </w:r>
  </w:p>
  <w:p w:rsidR="00BF69AB" w:rsidRPr="0006501E" w:rsidRDefault="00BF69AB" w:rsidP="00BF69AB">
    <w:pPr>
      <w:pStyle w:val="Tekstpodstawowy"/>
      <w:ind w:firstLine="720"/>
      <w:rPr>
        <w:color w:val="26799E"/>
        <w:w w:val="105"/>
        <w:sz w:val="20"/>
        <w:szCs w:val="20"/>
      </w:rPr>
    </w:pPr>
  </w:p>
  <w:p w:rsidR="00BF69AB" w:rsidRPr="00BF69AB" w:rsidRDefault="00BF69AB" w:rsidP="00BF69AB">
    <w:pPr>
      <w:pStyle w:val="Tekstpodstawowy"/>
      <w:spacing w:before="61"/>
      <w:ind w:left="3605"/>
      <w:rPr>
        <w:i w:val="0"/>
        <w:sz w:val="20"/>
        <w:szCs w:val="20"/>
      </w:rPr>
    </w:pPr>
  </w:p>
  <w:p w:rsidR="00BF69AB" w:rsidRDefault="00BF69AB" w:rsidP="00BF69AB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5760"/>
    <w:multiLevelType w:val="hybridMultilevel"/>
    <w:tmpl w:val="752E00BA"/>
    <w:lvl w:ilvl="0" w:tplc="42F06D54">
      <w:numFmt w:val="bullet"/>
      <w:lvlText w:val="-"/>
      <w:lvlJc w:val="left"/>
      <w:pPr>
        <w:ind w:left="39" w:hanging="119"/>
      </w:pPr>
      <w:rPr>
        <w:rFonts w:hint="default"/>
        <w:w w:val="91"/>
        <w:lang w:val="pl-PL" w:eastAsia="pl-PL" w:bidi="pl-PL"/>
      </w:rPr>
    </w:lvl>
    <w:lvl w:ilvl="1" w:tplc="C526FD00">
      <w:numFmt w:val="bullet"/>
      <w:lvlText w:val="•"/>
      <w:lvlJc w:val="left"/>
      <w:pPr>
        <w:ind w:left="361" w:hanging="119"/>
      </w:pPr>
      <w:rPr>
        <w:rFonts w:hint="default"/>
        <w:lang w:val="pl-PL" w:eastAsia="pl-PL" w:bidi="pl-PL"/>
      </w:rPr>
    </w:lvl>
    <w:lvl w:ilvl="2" w:tplc="95AA35E2">
      <w:numFmt w:val="bullet"/>
      <w:lvlText w:val="•"/>
      <w:lvlJc w:val="left"/>
      <w:pPr>
        <w:ind w:left="683" w:hanging="119"/>
      </w:pPr>
      <w:rPr>
        <w:rFonts w:hint="default"/>
        <w:lang w:val="pl-PL" w:eastAsia="pl-PL" w:bidi="pl-PL"/>
      </w:rPr>
    </w:lvl>
    <w:lvl w:ilvl="3" w:tplc="8F9279B6">
      <w:numFmt w:val="bullet"/>
      <w:lvlText w:val="•"/>
      <w:lvlJc w:val="left"/>
      <w:pPr>
        <w:ind w:left="1004" w:hanging="119"/>
      </w:pPr>
      <w:rPr>
        <w:rFonts w:hint="default"/>
        <w:lang w:val="pl-PL" w:eastAsia="pl-PL" w:bidi="pl-PL"/>
      </w:rPr>
    </w:lvl>
    <w:lvl w:ilvl="4" w:tplc="AFE441B6">
      <w:numFmt w:val="bullet"/>
      <w:lvlText w:val="•"/>
      <w:lvlJc w:val="left"/>
      <w:pPr>
        <w:ind w:left="1326" w:hanging="119"/>
      </w:pPr>
      <w:rPr>
        <w:rFonts w:hint="default"/>
        <w:lang w:val="pl-PL" w:eastAsia="pl-PL" w:bidi="pl-PL"/>
      </w:rPr>
    </w:lvl>
    <w:lvl w:ilvl="5" w:tplc="30849A80">
      <w:numFmt w:val="bullet"/>
      <w:lvlText w:val="•"/>
      <w:lvlJc w:val="left"/>
      <w:pPr>
        <w:ind w:left="1648" w:hanging="119"/>
      </w:pPr>
      <w:rPr>
        <w:rFonts w:hint="default"/>
        <w:lang w:val="pl-PL" w:eastAsia="pl-PL" w:bidi="pl-PL"/>
      </w:rPr>
    </w:lvl>
    <w:lvl w:ilvl="6" w:tplc="9580E64C">
      <w:numFmt w:val="bullet"/>
      <w:lvlText w:val="•"/>
      <w:lvlJc w:val="left"/>
      <w:pPr>
        <w:ind w:left="1969" w:hanging="119"/>
      </w:pPr>
      <w:rPr>
        <w:rFonts w:hint="default"/>
        <w:lang w:val="pl-PL" w:eastAsia="pl-PL" w:bidi="pl-PL"/>
      </w:rPr>
    </w:lvl>
    <w:lvl w:ilvl="7" w:tplc="8D4E53DC">
      <w:numFmt w:val="bullet"/>
      <w:lvlText w:val="•"/>
      <w:lvlJc w:val="left"/>
      <w:pPr>
        <w:ind w:left="2291" w:hanging="119"/>
      </w:pPr>
      <w:rPr>
        <w:rFonts w:hint="default"/>
        <w:lang w:val="pl-PL" w:eastAsia="pl-PL" w:bidi="pl-PL"/>
      </w:rPr>
    </w:lvl>
    <w:lvl w:ilvl="8" w:tplc="B24E0A18">
      <w:numFmt w:val="bullet"/>
      <w:lvlText w:val="•"/>
      <w:lvlJc w:val="left"/>
      <w:pPr>
        <w:ind w:left="2612" w:hanging="119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9AB"/>
    <w:rsid w:val="000B29E4"/>
    <w:rsid w:val="000D2DD2"/>
    <w:rsid w:val="00101570"/>
    <w:rsid w:val="00112CE2"/>
    <w:rsid w:val="00150C8A"/>
    <w:rsid w:val="00252275"/>
    <w:rsid w:val="00260E28"/>
    <w:rsid w:val="00272291"/>
    <w:rsid w:val="00286CEB"/>
    <w:rsid w:val="00295876"/>
    <w:rsid w:val="003140BB"/>
    <w:rsid w:val="00387021"/>
    <w:rsid w:val="00481A98"/>
    <w:rsid w:val="00577B2F"/>
    <w:rsid w:val="005A2A7A"/>
    <w:rsid w:val="00732F78"/>
    <w:rsid w:val="007B47D9"/>
    <w:rsid w:val="007B5AF4"/>
    <w:rsid w:val="00802422"/>
    <w:rsid w:val="00832878"/>
    <w:rsid w:val="008A60EA"/>
    <w:rsid w:val="00954617"/>
    <w:rsid w:val="00987815"/>
    <w:rsid w:val="009E22C0"/>
    <w:rsid w:val="00AB2848"/>
    <w:rsid w:val="00BF69AB"/>
    <w:rsid w:val="00CA5DB1"/>
    <w:rsid w:val="00D943C2"/>
    <w:rsid w:val="00E529AC"/>
    <w:rsid w:val="00E92122"/>
    <w:rsid w:val="00F03BF5"/>
    <w:rsid w:val="00F35441"/>
    <w:rsid w:val="00FA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F69AB"/>
    <w:pPr>
      <w:widowControl w:val="0"/>
      <w:autoSpaceDE w:val="0"/>
      <w:autoSpaceDN w:val="0"/>
      <w:jc w:val="left"/>
    </w:pPr>
    <w:rPr>
      <w:rFonts w:ascii="Cambria" w:eastAsia="Cambria" w:hAnsi="Cambria" w:cs="Cambria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69AB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F69AB"/>
  </w:style>
  <w:style w:type="paragraph" w:styleId="Nagwek">
    <w:name w:val="header"/>
    <w:basedOn w:val="Normalny"/>
    <w:link w:val="NagwekZnak"/>
    <w:uiPriority w:val="99"/>
    <w:semiHidden/>
    <w:unhideWhenUsed/>
    <w:rsid w:val="00BF6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69AB"/>
    <w:rPr>
      <w:rFonts w:ascii="Cambria" w:eastAsia="Cambria" w:hAnsi="Cambria" w:cs="Cambria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F6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69AB"/>
    <w:rPr>
      <w:rFonts w:ascii="Cambria" w:eastAsia="Cambria" w:hAnsi="Cambria" w:cs="Cambria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BF69AB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F69AB"/>
    <w:rPr>
      <w:rFonts w:ascii="Times New Roman" w:eastAsia="Times New Roman" w:hAnsi="Times New Roman" w:cs="Times New Roman"/>
      <w:i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1753</Words>
  <Characters>10519</Characters>
  <Application>Microsoft Office Word</Application>
  <DocSecurity>0</DocSecurity>
  <Lines>87</Lines>
  <Paragraphs>24</Paragraphs>
  <ScaleCrop>false</ScaleCrop>
  <Company/>
  <LinksUpToDate>false</LinksUpToDate>
  <CharactersWithSpaces>12248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Biuro 2</cp:lastModifiedBy>
  <cp:revision>1</cp:revision>
  <dcterms:created xsi:type="dcterms:W3CDTF">2021-12-29T07:47:00Z</dcterms:created>
  <dcterms:modified xsi:type="dcterms:W3CDTF">2021-12-29T07:49:00Z</dcterms:modified>
</cp:coreProperties>
</file>