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EB" w:rsidRDefault="00B16287" w:rsidP="00B16287">
      <w:pPr>
        <w:tabs>
          <w:tab w:val="left" w:pos="1095"/>
          <w:tab w:val="center" w:pos="4536"/>
        </w:tabs>
        <w:spacing w:after="0"/>
        <w:rPr>
          <w:rFonts w:ascii="Cambria" w:hAnsi="Cambria" w:cs="Cambria"/>
          <w:b/>
          <w:bCs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263450C5" wp14:editId="400B4FB6">
            <wp:simplePos x="0" y="0"/>
            <wp:positionH relativeFrom="margin">
              <wp:posOffset>-440055</wp:posOffset>
            </wp:positionH>
            <wp:positionV relativeFrom="margin">
              <wp:posOffset>-666115</wp:posOffset>
            </wp:positionV>
            <wp:extent cx="1725295" cy="1896110"/>
            <wp:effectExtent l="0" t="0" r="0" b="0"/>
            <wp:wrapNone/>
            <wp:docPr id="6" name="Obraz 4" descr="czarnoziem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zarnoziem logo.jpg"/>
                    <pic:cNvPicPr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b/>
          <w:bCs/>
          <w:sz w:val="32"/>
          <w:szCs w:val="32"/>
        </w:rPr>
        <w:tab/>
      </w:r>
      <w:r>
        <w:rPr>
          <w:rFonts w:ascii="Cambria" w:hAnsi="Cambria" w:cs="Cambria"/>
          <w:b/>
          <w:bCs/>
          <w:sz w:val="32"/>
          <w:szCs w:val="32"/>
        </w:rPr>
        <w:tab/>
      </w:r>
    </w:p>
    <w:p w:rsidR="00E947EB" w:rsidRDefault="00E947EB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E947EB" w:rsidRDefault="00E947EB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 w:rsidRPr="009A2BDE">
        <w:rPr>
          <w:rFonts w:ascii="Cambria" w:hAnsi="Cambria" w:cs="Cambria"/>
          <w:b/>
          <w:bCs/>
          <w:sz w:val="32"/>
          <w:szCs w:val="32"/>
        </w:rPr>
        <w:t xml:space="preserve">REGULAMIN </w:t>
      </w:r>
    </w:p>
    <w:p w:rsidR="00E947EB" w:rsidRPr="009A2BDE" w:rsidRDefault="00E947EB" w:rsidP="009A2BDE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 w:rsidRPr="009A2BDE">
        <w:rPr>
          <w:rFonts w:ascii="Cambria" w:hAnsi="Cambria" w:cs="Cambria"/>
          <w:b/>
          <w:bCs/>
          <w:sz w:val="32"/>
          <w:szCs w:val="32"/>
        </w:rPr>
        <w:t>KONKURSU FOTOGRAFICZNEGO</w:t>
      </w:r>
    </w:p>
    <w:p w:rsidR="00E947EB" w:rsidRPr="00873B84" w:rsidRDefault="00E947EB" w:rsidP="00873B84">
      <w:pPr>
        <w:spacing w:after="0"/>
        <w:jc w:val="center"/>
        <w:rPr>
          <w:rFonts w:ascii="Cambria" w:hAnsi="Cambria" w:cs="Cambria"/>
          <w:b/>
          <w:bCs/>
          <w:sz w:val="32"/>
          <w:szCs w:val="32"/>
        </w:rPr>
      </w:pPr>
      <w:r w:rsidRPr="009A2BDE">
        <w:rPr>
          <w:rFonts w:ascii="Cambria" w:hAnsi="Cambria" w:cs="Cambria"/>
          <w:b/>
          <w:bCs/>
          <w:sz w:val="32"/>
          <w:szCs w:val="32"/>
        </w:rPr>
        <w:t xml:space="preserve"> PT. </w:t>
      </w:r>
      <w:r w:rsidRPr="00D867FC">
        <w:rPr>
          <w:rFonts w:ascii="Cambria" w:hAnsi="Cambria" w:cs="Cambria"/>
          <w:b/>
          <w:bCs/>
          <w:sz w:val="36"/>
          <w:szCs w:val="36"/>
        </w:rPr>
        <w:t>„</w:t>
      </w:r>
      <w:r w:rsidR="00296D66">
        <w:rPr>
          <w:b/>
          <w:bCs/>
          <w:sz w:val="36"/>
          <w:szCs w:val="36"/>
        </w:rPr>
        <w:t xml:space="preserve">Letni </w:t>
      </w:r>
      <w:r w:rsidR="009A63DF">
        <w:rPr>
          <w:b/>
          <w:bCs/>
          <w:sz w:val="36"/>
          <w:szCs w:val="36"/>
        </w:rPr>
        <w:t>Czarnoziem w obiektywie</w:t>
      </w:r>
      <w:r w:rsidRPr="00D867FC">
        <w:rPr>
          <w:rFonts w:ascii="Cambria" w:hAnsi="Cambria" w:cs="Cambria"/>
          <w:b/>
          <w:bCs/>
          <w:sz w:val="36"/>
          <w:szCs w:val="36"/>
        </w:rPr>
        <w:t>”</w:t>
      </w:r>
    </w:p>
    <w:p w:rsidR="00E947EB" w:rsidRDefault="00E947EB" w:rsidP="009A2BDE">
      <w:pPr>
        <w:rPr>
          <w:b/>
          <w:bCs/>
        </w:rPr>
      </w:pPr>
    </w:p>
    <w:p w:rsidR="00E947EB" w:rsidRDefault="00E947EB" w:rsidP="00E84F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§1</w:t>
      </w:r>
    </w:p>
    <w:p w:rsidR="00E947EB" w:rsidRDefault="00E947EB" w:rsidP="00E84F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Postanowienia ogólne</w:t>
      </w:r>
    </w:p>
    <w:p w:rsidR="00E947EB" w:rsidRDefault="00E947EB" w:rsidP="00853535">
      <w:pPr>
        <w:spacing w:after="0"/>
        <w:jc w:val="center"/>
        <w:rPr>
          <w:b/>
          <w:bCs/>
        </w:rPr>
      </w:pPr>
    </w:p>
    <w:p w:rsidR="00E947EB" w:rsidRDefault="00E947EB" w:rsidP="001A1754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Niniejszy Regulamin określa warunki, zasady oraz czas trwania konkursu fotograficznego pt. </w:t>
      </w:r>
      <w:r w:rsidRPr="008322D0">
        <w:rPr>
          <w:b/>
          <w:bCs/>
        </w:rPr>
        <w:t>„</w:t>
      </w:r>
      <w:r w:rsidR="009A63DF">
        <w:rPr>
          <w:b/>
          <w:bCs/>
        </w:rPr>
        <w:t>Letni Czarnoziem w obiektywie”</w:t>
      </w:r>
      <w:r w:rsidR="00647FDD">
        <w:rPr>
          <w:b/>
          <w:bCs/>
        </w:rPr>
        <w:t>.</w:t>
      </w:r>
      <w:r>
        <w:t xml:space="preserve"> Konkurs odbywa się na zasadach określonych niniejszym regulaminem, zwanym w dalszej części „Regulaminem”, zgodnie z powszechnie obowiązującymi przepisami prawa. </w:t>
      </w:r>
    </w:p>
    <w:p w:rsidR="009A63DF" w:rsidRDefault="009A63DF" w:rsidP="001A1754">
      <w:pPr>
        <w:pStyle w:val="Akapitzlist"/>
        <w:spacing w:after="0" w:line="240" w:lineRule="auto"/>
        <w:jc w:val="both"/>
      </w:pPr>
    </w:p>
    <w:p w:rsidR="00E947EB" w:rsidRDefault="00E947EB" w:rsidP="001A1754">
      <w:pPr>
        <w:pStyle w:val="Akapitzlist"/>
        <w:numPr>
          <w:ilvl w:val="0"/>
          <w:numId w:val="3"/>
        </w:numPr>
        <w:spacing w:line="240" w:lineRule="auto"/>
        <w:jc w:val="both"/>
      </w:pPr>
      <w:r>
        <w:t>Organizato</w:t>
      </w:r>
      <w:r w:rsidR="00254B00">
        <w:t>rem konkursu jest Stowarzyszenie</w:t>
      </w:r>
      <w:r>
        <w:t xml:space="preserve"> Lokalna Grupa Działania Czarnoziem na Soli</w:t>
      </w:r>
      <w:r w:rsidR="00BF0F7C">
        <w:t xml:space="preserve"> ul. Niepodległości 16, 88-150 Kruszwica.</w:t>
      </w:r>
    </w:p>
    <w:p w:rsidR="008322D0" w:rsidRDefault="008322D0" w:rsidP="001A1754">
      <w:pPr>
        <w:pStyle w:val="Akapitzlist"/>
        <w:numPr>
          <w:ilvl w:val="0"/>
          <w:numId w:val="3"/>
        </w:numPr>
        <w:spacing w:line="240" w:lineRule="auto"/>
        <w:jc w:val="both"/>
      </w:pPr>
      <w:r>
        <w:t xml:space="preserve">Konkurs ma charakter zdalny i prowadzony będzie za pośrednictwem </w:t>
      </w:r>
      <w:r w:rsidR="00BD663A">
        <w:t>poczty e-mail Stowarzyszenia.</w:t>
      </w:r>
      <w:bookmarkStart w:id="0" w:name="_GoBack"/>
      <w:bookmarkEnd w:id="0"/>
    </w:p>
    <w:p w:rsidR="00E947EB" w:rsidRDefault="00E947EB" w:rsidP="001A1754">
      <w:pPr>
        <w:pStyle w:val="Akapitzlist"/>
        <w:numPr>
          <w:ilvl w:val="0"/>
          <w:numId w:val="3"/>
        </w:numPr>
        <w:spacing w:line="240" w:lineRule="auto"/>
        <w:jc w:val="both"/>
      </w:pPr>
      <w:r>
        <w:t xml:space="preserve">Regulamin Konkursu dostępny jest w biurze Stowarzyszenia Lokalna Grupa Działania Czarnoziem na Soli oraz na stronie internetowej: </w:t>
      </w:r>
      <w:hyperlink r:id="rId10" w:history="1">
        <w:r w:rsidRPr="00A445B3">
          <w:rPr>
            <w:rStyle w:val="Hipercze"/>
          </w:rPr>
          <w:t>www.czarnoziemnasoli.pl</w:t>
        </w:r>
      </w:hyperlink>
      <w:r>
        <w:t>.</w:t>
      </w:r>
    </w:p>
    <w:p w:rsidR="00E947EB" w:rsidRDefault="00E947EB" w:rsidP="001A1754">
      <w:pPr>
        <w:pStyle w:val="Akapitzlist"/>
        <w:numPr>
          <w:ilvl w:val="0"/>
          <w:numId w:val="3"/>
        </w:numPr>
        <w:spacing w:line="240" w:lineRule="auto"/>
        <w:jc w:val="both"/>
      </w:pPr>
      <w:r>
        <w:t>W konkursie mogą wziąć udział mieszkańcy obszaru LGD Czarnoziem na Soli tj. gmin: Dąbrowa Biskupia, Gniewkowo, Inowrocław,</w:t>
      </w:r>
      <w:r w:rsidRPr="00AE5D66">
        <w:t xml:space="preserve"> </w:t>
      </w:r>
      <w:r>
        <w:t>Janikowo,</w:t>
      </w:r>
      <w:r w:rsidR="00363CB3">
        <w:t xml:space="preserve"> Kruszwica, Pakość, Rojewo oraz </w:t>
      </w:r>
      <w:r>
        <w:t>Złotniki Kujawskie.</w:t>
      </w:r>
    </w:p>
    <w:p w:rsidR="00E947EB" w:rsidRDefault="00E947EB" w:rsidP="001A1754">
      <w:pPr>
        <w:pStyle w:val="Akapitzlist"/>
        <w:numPr>
          <w:ilvl w:val="0"/>
          <w:numId w:val="3"/>
        </w:numPr>
        <w:spacing w:line="240" w:lineRule="auto"/>
        <w:jc w:val="both"/>
      </w:pPr>
      <w:r>
        <w:t>Udział w konkursie jest bezpłatny i dobrowolny.</w:t>
      </w:r>
    </w:p>
    <w:p w:rsidR="00E947EB" w:rsidRPr="00FD7697" w:rsidRDefault="00E947EB" w:rsidP="00FD7697">
      <w:pPr>
        <w:pStyle w:val="Akapitzlist"/>
        <w:numPr>
          <w:ilvl w:val="0"/>
          <w:numId w:val="3"/>
        </w:numPr>
        <w:spacing w:line="240" w:lineRule="auto"/>
        <w:jc w:val="both"/>
      </w:pPr>
      <w:r>
        <w:t>W sprawach nieuregulowanych niniejszym regulaminem rozstrzyga Organizator konkursu.</w:t>
      </w:r>
    </w:p>
    <w:p w:rsidR="00E947EB" w:rsidRDefault="00E947EB" w:rsidP="00E84F55">
      <w:pPr>
        <w:spacing w:after="0" w:line="240" w:lineRule="auto"/>
        <w:jc w:val="center"/>
        <w:rPr>
          <w:b/>
          <w:bCs/>
        </w:rPr>
      </w:pPr>
      <w:r w:rsidRPr="00201149">
        <w:rPr>
          <w:b/>
          <w:bCs/>
        </w:rPr>
        <w:t>§2</w:t>
      </w:r>
    </w:p>
    <w:p w:rsidR="00E947EB" w:rsidRPr="00201149" w:rsidRDefault="00E947EB" w:rsidP="00E84F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Cele konkursu</w:t>
      </w:r>
    </w:p>
    <w:p w:rsidR="00E947EB" w:rsidRDefault="00E947EB" w:rsidP="001A1754">
      <w:pPr>
        <w:pStyle w:val="Akapitzlist"/>
        <w:spacing w:after="0" w:line="240" w:lineRule="auto"/>
        <w:jc w:val="both"/>
      </w:pPr>
      <w:r>
        <w:t xml:space="preserve">Konkurs ma na celu: </w:t>
      </w:r>
    </w:p>
    <w:p w:rsidR="00E947EB" w:rsidRDefault="00E947EB" w:rsidP="001A1754">
      <w:pPr>
        <w:pStyle w:val="Akapitzlist"/>
        <w:numPr>
          <w:ilvl w:val="0"/>
          <w:numId w:val="13"/>
        </w:numPr>
        <w:spacing w:line="240" w:lineRule="auto"/>
        <w:ind w:left="1134" w:hanging="141"/>
        <w:jc w:val="both"/>
      </w:pPr>
      <w:r>
        <w:t xml:space="preserve">ukazanie piękna i różnorodności przyrody, krajobrazu, folkloru, architektury, tradycji i kultury, ciekawych miejsc, ważnych wydarzeń społecznych </w:t>
      </w:r>
      <w:r w:rsidR="009A63DF">
        <w:t xml:space="preserve">czy zrealizowanych inwestycji ze środków LGD w okresie letnim </w:t>
      </w:r>
      <w:r>
        <w:t>na terenie obszaru LSR  tj. gmin: Dąbrowa Biskupia, Gniewkowo, Inowrocław,</w:t>
      </w:r>
      <w:r w:rsidRPr="00AE5D66">
        <w:t xml:space="preserve"> </w:t>
      </w:r>
      <w:r>
        <w:t>Janikowo, Kruszwica, Pakość, Rojewo oraz Złotniki Kujawskie.</w:t>
      </w:r>
    </w:p>
    <w:p w:rsidR="00E947EB" w:rsidRDefault="00E947EB" w:rsidP="001A1754">
      <w:pPr>
        <w:pStyle w:val="Akapitzlist"/>
        <w:numPr>
          <w:ilvl w:val="0"/>
          <w:numId w:val="13"/>
        </w:numPr>
        <w:spacing w:line="240" w:lineRule="auto"/>
        <w:ind w:left="1134" w:hanging="141"/>
        <w:jc w:val="both"/>
      </w:pPr>
      <w:r>
        <w:t xml:space="preserve">upowszechnianie i popularyzację fotografii, </w:t>
      </w:r>
    </w:p>
    <w:p w:rsidR="00E947EB" w:rsidRDefault="00E947EB" w:rsidP="001A1754">
      <w:pPr>
        <w:pStyle w:val="Akapitzlist"/>
        <w:numPr>
          <w:ilvl w:val="0"/>
          <w:numId w:val="13"/>
        </w:numPr>
        <w:spacing w:line="240" w:lineRule="auto"/>
        <w:ind w:left="1134" w:hanging="141"/>
        <w:jc w:val="both"/>
      </w:pPr>
      <w:r>
        <w:lastRenderedPageBreak/>
        <w:t xml:space="preserve">rozwijanie inwencji twórczej i kreatywność, </w:t>
      </w:r>
    </w:p>
    <w:p w:rsidR="00E947EB" w:rsidRDefault="00E947EB" w:rsidP="001A1754">
      <w:pPr>
        <w:pStyle w:val="Akapitzlist"/>
        <w:numPr>
          <w:ilvl w:val="0"/>
          <w:numId w:val="13"/>
        </w:numPr>
        <w:spacing w:line="240" w:lineRule="auto"/>
        <w:ind w:left="1134" w:hanging="141"/>
        <w:jc w:val="both"/>
      </w:pPr>
      <w:r>
        <w:t>zachęcanie ucze</w:t>
      </w:r>
      <w:r w:rsidR="00254B00">
        <w:t xml:space="preserve">stników do dostrzegania piękna </w:t>
      </w:r>
      <w:r>
        <w:t>najbliższej okolicy,</w:t>
      </w:r>
    </w:p>
    <w:p w:rsidR="00E947EB" w:rsidRDefault="00E947EB" w:rsidP="001A1754">
      <w:pPr>
        <w:pStyle w:val="Akapitzlist"/>
        <w:numPr>
          <w:ilvl w:val="0"/>
          <w:numId w:val="13"/>
        </w:numPr>
        <w:spacing w:line="240" w:lineRule="auto"/>
        <w:ind w:left="1134" w:hanging="141"/>
        <w:jc w:val="both"/>
      </w:pPr>
      <w:r>
        <w:t xml:space="preserve">aktywizację mieszkańców obszarów wiejskich, </w:t>
      </w:r>
    </w:p>
    <w:p w:rsidR="009A63DF" w:rsidRPr="009A63DF" w:rsidRDefault="00254B00" w:rsidP="001A1754">
      <w:pPr>
        <w:pStyle w:val="Akapitzlist"/>
        <w:numPr>
          <w:ilvl w:val="0"/>
          <w:numId w:val="13"/>
        </w:numPr>
        <w:spacing w:line="240" w:lineRule="auto"/>
        <w:ind w:left="1134" w:hanging="141"/>
        <w:jc w:val="both"/>
      </w:pPr>
      <w:r>
        <w:t>propagowanie i animację</w:t>
      </w:r>
      <w:r w:rsidR="00E947EB">
        <w:t xml:space="preserve"> realizacji Lokalnej Strategii Rozwoju na lata 2014-2020 Stowarzyszenia Lokalna Grupa Działania Czarnoziem na Soli.</w:t>
      </w:r>
    </w:p>
    <w:p w:rsidR="00E947EB" w:rsidRDefault="00E947EB" w:rsidP="00E84F55">
      <w:pPr>
        <w:pStyle w:val="Akapitzlist"/>
        <w:spacing w:after="0" w:line="240" w:lineRule="auto"/>
        <w:ind w:hanging="720"/>
        <w:jc w:val="center"/>
        <w:rPr>
          <w:b/>
          <w:bCs/>
        </w:rPr>
      </w:pPr>
      <w:r>
        <w:rPr>
          <w:b/>
          <w:bCs/>
        </w:rPr>
        <w:t>§3</w:t>
      </w:r>
    </w:p>
    <w:p w:rsidR="00E947EB" w:rsidRDefault="00E947EB" w:rsidP="00E84F55">
      <w:pPr>
        <w:pStyle w:val="Akapitzlist"/>
        <w:spacing w:after="0" w:line="240" w:lineRule="auto"/>
        <w:ind w:hanging="720"/>
        <w:jc w:val="center"/>
        <w:rPr>
          <w:b/>
          <w:bCs/>
        </w:rPr>
      </w:pPr>
      <w:r>
        <w:rPr>
          <w:b/>
          <w:bCs/>
        </w:rPr>
        <w:t>Warunki uczestnictwa i forma zdjęć</w:t>
      </w:r>
    </w:p>
    <w:p w:rsidR="00E947EB" w:rsidRDefault="00E947EB" w:rsidP="00722823">
      <w:pPr>
        <w:pStyle w:val="Akapitzlist"/>
        <w:spacing w:after="0"/>
        <w:ind w:hanging="720"/>
        <w:jc w:val="center"/>
        <w:rPr>
          <w:b/>
          <w:bCs/>
        </w:rPr>
      </w:pPr>
    </w:p>
    <w:p w:rsidR="00E947EB" w:rsidRDefault="00254B00" w:rsidP="001A1754">
      <w:pPr>
        <w:pStyle w:val="Akapitzlist"/>
        <w:numPr>
          <w:ilvl w:val="0"/>
          <w:numId w:val="5"/>
        </w:numPr>
        <w:spacing w:line="240" w:lineRule="auto"/>
        <w:jc w:val="both"/>
      </w:pPr>
      <w:r>
        <w:t>Konkursu m</w:t>
      </w:r>
      <w:r w:rsidR="00E947EB">
        <w:t>a charakter otwarty i skierowany jest do wszystkich mieszkańców obszaru działania Stowarzyszenia Lokalna Grupa Działania Czarnoziem na Soli, które spełniają następujące kryteria:</w:t>
      </w:r>
    </w:p>
    <w:p w:rsidR="00E947EB" w:rsidRDefault="00E947EB" w:rsidP="00FD7697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zapoznały się i zaakceptowały Regulamin konkursu,</w:t>
      </w:r>
    </w:p>
    <w:p w:rsidR="00E947EB" w:rsidRDefault="00E947EB" w:rsidP="00FD7697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nadesłały prace zgodne z wymaganiami oraz w wyznaczonym terminie,</w:t>
      </w:r>
    </w:p>
    <w:p w:rsidR="00E947EB" w:rsidRDefault="00E947EB" w:rsidP="00FD7697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wykonane i zgłoszone prace są zgodne z tematem konkursu,</w:t>
      </w:r>
    </w:p>
    <w:p w:rsidR="00E947EB" w:rsidRDefault="00E947EB" w:rsidP="00FD7697">
      <w:pPr>
        <w:pStyle w:val="Akapitzlist"/>
        <w:numPr>
          <w:ilvl w:val="0"/>
          <w:numId w:val="14"/>
        </w:numPr>
        <w:spacing w:after="0" w:line="240" w:lineRule="auto"/>
        <w:jc w:val="both"/>
      </w:pPr>
      <w:r>
        <w:t>załączyły wypełnioną kartę zgłoszeniową</w:t>
      </w:r>
      <w:r w:rsidR="008322D0">
        <w:t xml:space="preserve"> (skan lub fotokopię)</w:t>
      </w:r>
      <w:r>
        <w:t>:</w:t>
      </w:r>
    </w:p>
    <w:p w:rsidR="00E947EB" w:rsidRPr="004651DB" w:rsidRDefault="00E947EB" w:rsidP="00FD7697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4651DB">
        <w:t xml:space="preserve">dla osób </w:t>
      </w:r>
      <w:r w:rsidR="006B727C">
        <w:t>nie</w:t>
      </w:r>
      <w:r w:rsidR="00FB71F0">
        <w:t>pełnoletnich</w:t>
      </w:r>
      <w:r w:rsidRPr="004651DB">
        <w:t xml:space="preserve"> – załącznik nr 1 do niniejszego Regulaminu,</w:t>
      </w:r>
    </w:p>
    <w:p w:rsidR="00E947EB" w:rsidRDefault="00E947EB" w:rsidP="00FD7697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4651DB">
        <w:t xml:space="preserve">dla osób </w:t>
      </w:r>
      <w:r w:rsidR="00FB71F0">
        <w:t>pełnoletnich</w:t>
      </w:r>
      <w:r w:rsidRPr="004651DB">
        <w:t xml:space="preserve"> – załącznik nr 2 do niniejszego Regulaminu.</w:t>
      </w:r>
    </w:p>
    <w:p w:rsidR="00FD7697" w:rsidRPr="004651DB" w:rsidRDefault="00FD7697" w:rsidP="00FD7697">
      <w:pPr>
        <w:spacing w:after="0" w:line="240" w:lineRule="auto"/>
        <w:jc w:val="both"/>
      </w:pPr>
    </w:p>
    <w:p w:rsidR="00FD7697" w:rsidRPr="004651DB" w:rsidRDefault="00E947EB" w:rsidP="00FD7697">
      <w:pPr>
        <w:pStyle w:val="Akapitzlist"/>
        <w:numPr>
          <w:ilvl w:val="0"/>
          <w:numId w:val="5"/>
        </w:numPr>
        <w:spacing w:line="240" w:lineRule="auto"/>
        <w:jc w:val="both"/>
      </w:pPr>
      <w:r w:rsidRPr="004651DB">
        <w:t>Konku</w:t>
      </w:r>
      <w:r w:rsidR="00254B00">
        <w:t>r</w:t>
      </w:r>
      <w:r w:rsidR="009A63DF">
        <w:t>s przeprowadzony będzie w dwóch</w:t>
      </w:r>
      <w:r w:rsidRPr="004651DB">
        <w:t xml:space="preserve"> kategoriach wiekowych:</w:t>
      </w:r>
    </w:p>
    <w:p w:rsidR="0062520C" w:rsidRDefault="009A63DF" w:rsidP="00FD7697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Młode pokolenie</w:t>
      </w:r>
      <w:r w:rsidR="0062520C">
        <w:t xml:space="preserve"> (</w:t>
      </w:r>
      <w:r>
        <w:t>do ukończenia pełnoletności</w:t>
      </w:r>
      <w:r w:rsidR="0062520C" w:rsidRPr="004651DB">
        <w:t>)</w:t>
      </w:r>
    </w:p>
    <w:p w:rsidR="00E947EB" w:rsidRDefault="00393198" w:rsidP="00FD7697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Dorośli</w:t>
      </w:r>
      <w:r w:rsidR="00E947EB" w:rsidRPr="004651DB">
        <w:t xml:space="preserve"> (</w:t>
      </w:r>
      <w:r w:rsidR="0062520C">
        <w:t>powyżej</w:t>
      </w:r>
      <w:r w:rsidR="00E947EB" w:rsidRPr="004651DB">
        <w:t xml:space="preserve"> 18 roku życia).</w:t>
      </w:r>
    </w:p>
    <w:p w:rsidR="00FD7697" w:rsidRPr="004651DB" w:rsidRDefault="00FD7697" w:rsidP="00FD7697">
      <w:pPr>
        <w:spacing w:after="0" w:line="240" w:lineRule="auto"/>
        <w:jc w:val="both"/>
      </w:pPr>
    </w:p>
    <w:p w:rsidR="00E947EB" w:rsidRPr="004651DB" w:rsidRDefault="00E947EB" w:rsidP="001A1754">
      <w:pPr>
        <w:pStyle w:val="Akapitzlist"/>
        <w:numPr>
          <w:ilvl w:val="0"/>
          <w:numId w:val="5"/>
        </w:numPr>
        <w:spacing w:line="240" w:lineRule="auto"/>
        <w:jc w:val="both"/>
      </w:pPr>
      <w:r w:rsidRPr="004651DB">
        <w:t>Każdy uczestnik może nadesłać</w:t>
      </w:r>
      <w:r w:rsidR="0062520C">
        <w:t xml:space="preserve"> jedno zdjęcie</w:t>
      </w:r>
      <w:r w:rsidRPr="004651DB">
        <w:t xml:space="preserve"> w ramach konkursu. </w:t>
      </w:r>
    </w:p>
    <w:p w:rsidR="00E947EB" w:rsidRDefault="00E947EB" w:rsidP="001A1754">
      <w:pPr>
        <w:pStyle w:val="Akapitzlist"/>
        <w:numPr>
          <w:ilvl w:val="0"/>
          <w:numId w:val="5"/>
        </w:numPr>
        <w:spacing w:line="240" w:lineRule="auto"/>
        <w:jc w:val="both"/>
      </w:pPr>
      <w:r w:rsidRPr="004651DB">
        <w:t xml:space="preserve">Zdjęcia nie mogą zawierać na sobie żadnych znaków, podpisów, cyfr, dat itp. </w:t>
      </w:r>
    </w:p>
    <w:p w:rsidR="00A9496E" w:rsidRPr="004651DB" w:rsidRDefault="00A9496E" w:rsidP="001A1754">
      <w:pPr>
        <w:pStyle w:val="Akapitzlist"/>
        <w:numPr>
          <w:ilvl w:val="0"/>
          <w:numId w:val="5"/>
        </w:numPr>
        <w:spacing w:line="240" w:lineRule="auto"/>
        <w:jc w:val="both"/>
      </w:pPr>
      <w:r w:rsidRPr="00A9496E">
        <w:t>Fotografie powinny być wykonane samodzielnie, muszą być pracami autorskimi. Wyklucza się prace tworzone wspólnie (współautorstwo).</w:t>
      </w:r>
    </w:p>
    <w:p w:rsidR="00A9496E" w:rsidRDefault="00A9496E" w:rsidP="001A1754">
      <w:pPr>
        <w:pStyle w:val="Akapitzlist"/>
        <w:numPr>
          <w:ilvl w:val="0"/>
          <w:numId w:val="5"/>
        </w:numPr>
        <w:spacing w:line="240" w:lineRule="auto"/>
        <w:jc w:val="both"/>
      </w:pPr>
      <w:r>
        <w:t xml:space="preserve">Nadesłane fotografie należy opisać według następującego wzoru: </w:t>
      </w:r>
      <w:proofErr w:type="spellStart"/>
      <w:r>
        <w:t>Imię_Nazwisko_Kategoria</w:t>
      </w:r>
      <w:proofErr w:type="spellEnd"/>
      <w:r>
        <w:t xml:space="preserve"> _Tytuł-zdjęcia.</w:t>
      </w:r>
    </w:p>
    <w:p w:rsidR="00A9496E" w:rsidRDefault="00A9496E" w:rsidP="001A1754">
      <w:pPr>
        <w:pStyle w:val="Akapitzlist"/>
        <w:numPr>
          <w:ilvl w:val="0"/>
          <w:numId w:val="5"/>
        </w:numPr>
        <w:spacing w:line="240" w:lineRule="auto"/>
        <w:jc w:val="both"/>
      </w:pPr>
      <w:r>
        <w:t xml:space="preserve"> Zdjęcia muszą być zapisane w formacie JPG. Dłuższy bok zdjęcia powinien </w:t>
      </w:r>
      <w:r w:rsidR="00647FDD">
        <w:t xml:space="preserve">mieć nie mniej niż 2400 </w:t>
      </w:r>
      <w:proofErr w:type="spellStart"/>
      <w:r w:rsidR="00647FDD">
        <w:t>pixeli</w:t>
      </w:r>
      <w:proofErr w:type="spellEnd"/>
      <w:r w:rsidR="00647FDD">
        <w:t>.</w:t>
      </w:r>
    </w:p>
    <w:p w:rsidR="00E947EB" w:rsidRPr="004651DB" w:rsidRDefault="00647FDD" w:rsidP="001A1754">
      <w:pPr>
        <w:pStyle w:val="Akapitzlist"/>
        <w:numPr>
          <w:ilvl w:val="0"/>
          <w:numId w:val="5"/>
        </w:numPr>
        <w:spacing w:line="240" w:lineRule="auto"/>
        <w:jc w:val="both"/>
      </w:pPr>
      <w:r>
        <w:t>F</w:t>
      </w:r>
      <w:r w:rsidR="00E947EB" w:rsidRPr="004651DB">
        <w:t>otografię</w:t>
      </w:r>
      <w:r w:rsidR="0062520C">
        <w:t xml:space="preserve"> wraz z prawidłowo wypełnioną </w:t>
      </w:r>
      <w:r w:rsidR="00393198">
        <w:t xml:space="preserve">i podpisaną </w:t>
      </w:r>
      <w:r>
        <w:t>kartą zgłoszeniową</w:t>
      </w:r>
      <w:r w:rsidR="00E947EB" w:rsidRPr="004651DB">
        <w:t xml:space="preserve"> </w:t>
      </w:r>
      <w:r w:rsidR="008322D0">
        <w:t>(</w:t>
      </w:r>
      <w:r w:rsidR="004E652D">
        <w:t>wydrukować, podpisać</w:t>
      </w:r>
      <w:r w:rsidR="00F1203C">
        <w:t xml:space="preserve"> i wykonać</w:t>
      </w:r>
      <w:r w:rsidR="00FD7697">
        <w:t xml:space="preserve"> skan lub foto</w:t>
      </w:r>
      <w:r w:rsidR="004E652D">
        <w:t>kopię</w:t>
      </w:r>
      <w:r w:rsidR="008322D0">
        <w:t xml:space="preserve">) </w:t>
      </w:r>
      <w:r w:rsidR="00E947EB" w:rsidRPr="004651DB">
        <w:t>należy dostarczyć</w:t>
      </w:r>
      <w:r w:rsidR="008322D0">
        <w:t xml:space="preserve"> za pośrednictwem poczty e-mail na adres: </w:t>
      </w:r>
      <w:hyperlink r:id="rId11" w:history="1">
        <w:r w:rsidR="008322D0" w:rsidRPr="004B05A3">
          <w:rPr>
            <w:rStyle w:val="Hipercze"/>
          </w:rPr>
          <w:t>lgdczarnoziemnasoli@wp.pl</w:t>
        </w:r>
      </w:hyperlink>
      <w:r w:rsidR="008322D0">
        <w:t xml:space="preserve">. </w:t>
      </w:r>
      <w:r w:rsidR="00F1203C">
        <w:t>W tytule wiadomości wpisać Letni k</w:t>
      </w:r>
      <w:r w:rsidR="00FD7697">
        <w:t>onkurs foto, a w </w:t>
      </w:r>
      <w:r w:rsidR="008322D0">
        <w:t>treści</w:t>
      </w:r>
      <w:r w:rsidR="00E947EB" w:rsidRPr="004651DB">
        <w:t>:</w:t>
      </w:r>
    </w:p>
    <w:p w:rsidR="00E947EB" w:rsidRPr="001A1754" w:rsidRDefault="00E947EB" w:rsidP="001A1754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1A1754">
        <w:t xml:space="preserve">imię i </w:t>
      </w:r>
      <w:r w:rsidR="00254B00" w:rsidRPr="001A1754">
        <w:t>nazwisko autora</w:t>
      </w:r>
      <w:r w:rsidRPr="001A1754">
        <w:t xml:space="preserve"> zdjęcia,</w:t>
      </w:r>
    </w:p>
    <w:p w:rsidR="00E947EB" w:rsidRPr="001A1754" w:rsidRDefault="00E947EB" w:rsidP="001A1754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1A1754">
        <w:lastRenderedPageBreak/>
        <w:t>wiek</w:t>
      </w:r>
      <w:r w:rsidR="00393198" w:rsidRPr="001A1754">
        <w:t xml:space="preserve"> w chwili przystąpienia do konkursu</w:t>
      </w:r>
      <w:r w:rsidRPr="001A1754">
        <w:t>,</w:t>
      </w:r>
    </w:p>
    <w:p w:rsidR="001A1754" w:rsidRPr="001A1754" w:rsidRDefault="00393198" w:rsidP="00FD7697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1A1754">
        <w:t>tytuł i krótki opis</w:t>
      </w:r>
      <w:r w:rsidR="001A1754" w:rsidRPr="001A1754">
        <w:t xml:space="preserve"> zdjęcia.</w:t>
      </w:r>
    </w:p>
    <w:p w:rsidR="00A9496E" w:rsidRPr="004651DB" w:rsidRDefault="00E947EB" w:rsidP="001A1754">
      <w:pPr>
        <w:pStyle w:val="Akapitzlist"/>
        <w:numPr>
          <w:ilvl w:val="0"/>
          <w:numId w:val="5"/>
        </w:numPr>
        <w:spacing w:line="240" w:lineRule="auto"/>
        <w:jc w:val="both"/>
      </w:pPr>
      <w:r w:rsidRPr="004651DB">
        <w:t xml:space="preserve">Konkurs trwa od </w:t>
      </w:r>
      <w:r w:rsidR="00393198">
        <w:t>21 czerwca</w:t>
      </w:r>
      <w:r w:rsidRPr="004651DB">
        <w:t xml:space="preserve"> do </w:t>
      </w:r>
      <w:r w:rsidR="00393198">
        <w:t>31 lipca</w:t>
      </w:r>
      <w:r w:rsidR="00073255">
        <w:t xml:space="preserve"> </w:t>
      </w:r>
      <w:r w:rsidRPr="004651DB">
        <w:t>20</w:t>
      </w:r>
      <w:r w:rsidR="00393198">
        <w:t>21</w:t>
      </w:r>
      <w:r w:rsidRPr="004651DB">
        <w:t xml:space="preserve"> r. do godz. 1</w:t>
      </w:r>
      <w:r w:rsidR="00073255">
        <w:t>3:00</w:t>
      </w:r>
      <w:r w:rsidRPr="004651DB">
        <w:t xml:space="preserve">. (decyduje data </w:t>
      </w:r>
      <w:r w:rsidR="00073255">
        <w:t xml:space="preserve">wpływu </w:t>
      </w:r>
      <w:r w:rsidRPr="004651DB">
        <w:t xml:space="preserve">pracy </w:t>
      </w:r>
      <w:r w:rsidR="00073255">
        <w:t xml:space="preserve">na skrzynkę e-mail </w:t>
      </w:r>
      <w:r w:rsidRPr="004651DB">
        <w:t>stowarzyszenia</w:t>
      </w:r>
      <w:r w:rsidR="00073255">
        <w:t xml:space="preserve"> </w:t>
      </w:r>
      <w:hyperlink r:id="rId12" w:history="1">
        <w:r w:rsidR="00073255" w:rsidRPr="004B05A3">
          <w:rPr>
            <w:rStyle w:val="Hipercze"/>
          </w:rPr>
          <w:t>lgdczarnoziemnasoli@wp.pl</w:t>
        </w:r>
      </w:hyperlink>
      <w:r w:rsidR="00073255">
        <w:t xml:space="preserve">. </w:t>
      </w:r>
      <w:r w:rsidRPr="004651DB">
        <w:t xml:space="preserve">Prace nadesłane po terminie, nie będą brane pod uwagę w konkursie. </w:t>
      </w:r>
    </w:p>
    <w:p w:rsidR="00E947EB" w:rsidRPr="004651DB" w:rsidRDefault="00E947EB" w:rsidP="001A1754">
      <w:pPr>
        <w:pStyle w:val="Akapitzlist"/>
        <w:numPr>
          <w:ilvl w:val="0"/>
          <w:numId w:val="5"/>
        </w:numPr>
        <w:spacing w:line="240" w:lineRule="auto"/>
        <w:jc w:val="both"/>
      </w:pPr>
      <w:r w:rsidRPr="004651DB">
        <w:t xml:space="preserve">Rozstrzygnięcie konkursu nastąpi w terminie do dnia 20 </w:t>
      </w:r>
      <w:r w:rsidR="00F1203C">
        <w:t>sierpnia</w:t>
      </w:r>
      <w:r w:rsidRPr="004651DB">
        <w:t xml:space="preserve"> 20</w:t>
      </w:r>
      <w:r w:rsidR="00F1203C">
        <w:t>21</w:t>
      </w:r>
      <w:r w:rsidRPr="004651DB">
        <w:t xml:space="preserve"> r.</w:t>
      </w:r>
      <w:r w:rsidR="00073255">
        <w:t>, wyniki podane zostaną do wiadomości za pośrednictwem profilu FB: @lgdczarnoziemnasoli</w:t>
      </w:r>
      <w:r w:rsidR="00A336EF">
        <w:t xml:space="preserve">. Prace konkursowe mogą być prezentowane publiczności, również po zakończeniu konkursu, za pomocą strony internetowej oraz </w:t>
      </w:r>
      <w:r w:rsidR="00B94342">
        <w:t>mediów społecznościowych LGD.</w:t>
      </w:r>
    </w:p>
    <w:p w:rsidR="00E947EB" w:rsidRDefault="00E947EB" w:rsidP="001A1754">
      <w:pPr>
        <w:pStyle w:val="Akapitzlist"/>
        <w:numPr>
          <w:ilvl w:val="0"/>
          <w:numId w:val="5"/>
        </w:numPr>
        <w:spacing w:line="240" w:lineRule="auto"/>
        <w:jc w:val="both"/>
      </w:pPr>
      <w:r>
        <w:t xml:space="preserve">Organizator nie ponosi odpowiedzialności za uszkodzenia prac podczas </w:t>
      </w:r>
      <w:r w:rsidR="00073255">
        <w:t>transferu za pośrednictwem poczty elektronicznej.</w:t>
      </w:r>
    </w:p>
    <w:p w:rsidR="00E947EB" w:rsidRPr="00966D2E" w:rsidRDefault="00E947EB" w:rsidP="001A1754">
      <w:pPr>
        <w:pStyle w:val="Akapitzlist"/>
        <w:numPr>
          <w:ilvl w:val="0"/>
          <w:numId w:val="5"/>
        </w:numPr>
        <w:spacing w:line="240" w:lineRule="auto"/>
        <w:jc w:val="both"/>
      </w:pPr>
      <w:r>
        <w:t>Organizator zdyskwalifikuje prace naruszające czyjeś dobra,</w:t>
      </w:r>
      <w:r w:rsidR="00533A55">
        <w:t xml:space="preserve"> </w:t>
      </w:r>
      <w:r w:rsidR="00073255">
        <w:t xml:space="preserve">prawa autorskie, </w:t>
      </w:r>
      <w:r w:rsidR="00533A55">
        <w:t>zasady współżycia społecznego</w:t>
      </w:r>
      <w:r>
        <w:t xml:space="preserve"> zawierające obraźliwe akcenty lub niespełniające wyżej wymieniony</w:t>
      </w:r>
      <w:r w:rsidR="00254B00">
        <w:t>ch</w:t>
      </w:r>
      <w:r>
        <w:t xml:space="preserve"> wymogów</w:t>
      </w:r>
      <w:r w:rsidR="00073255">
        <w:t>, w szczególno</w:t>
      </w:r>
      <w:r w:rsidR="00FD7697">
        <w:t>ści – prace bez podpisanej karty zgłoszeniowej</w:t>
      </w:r>
      <w:r w:rsidR="00073255">
        <w:t>.</w:t>
      </w:r>
    </w:p>
    <w:p w:rsidR="00E947EB" w:rsidRPr="00966D2E" w:rsidRDefault="00E947EB" w:rsidP="00E84F55">
      <w:pPr>
        <w:pStyle w:val="Akapitzlist"/>
        <w:spacing w:after="0" w:line="240" w:lineRule="auto"/>
        <w:ind w:hanging="720"/>
        <w:jc w:val="center"/>
        <w:rPr>
          <w:b/>
          <w:bCs/>
        </w:rPr>
      </w:pPr>
      <w:r w:rsidRPr="00966D2E">
        <w:rPr>
          <w:b/>
          <w:bCs/>
        </w:rPr>
        <w:t>§4</w:t>
      </w:r>
    </w:p>
    <w:p w:rsidR="00E947EB" w:rsidRDefault="00E947EB" w:rsidP="00E84F55">
      <w:pPr>
        <w:pStyle w:val="Akapitzlist"/>
        <w:spacing w:after="0" w:line="240" w:lineRule="auto"/>
        <w:ind w:hanging="720"/>
        <w:jc w:val="center"/>
        <w:rPr>
          <w:b/>
          <w:bCs/>
        </w:rPr>
      </w:pPr>
      <w:r>
        <w:rPr>
          <w:b/>
          <w:bCs/>
        </w:rPr>
        <w:t>Zasady i tryb przeprowadzenia konkursu</w:t>
      </w:r>
    </w:p>
    <w:p w:rsidR="00E947EB" w:rsidRDefault="00E947EB" w:rsidP="00E84F55">
      <w:pPr>
        <w:pStyle w:val="Akapitzlist"/>
        <w:spacing w:after="0"/>
        <w:ind w:hanging="720"/>
        <w:jc w:val="center"/>
        <w:rPr>
          <w:b/>
          <w:bCs/>
        </w:rPr>
      </w:pPr>
    </w:p>
    <w:p w:rsidR="00E947EB" w:rsidRDefault="00E947EB" w:rsidP="001A1754">
      <w:pPr>
        <w:pStyle w:val="Akapitzlist"/>
        <w:numPr>
          <w:ilvl w:val="0"/>
          <w:numId w:val="25"/>
        </w:numPr>
        <w:spacing w:line="240" w:lineRule="auto"/>
        <w:jc w:val="both"/>
      </w:pPr>
      <w:r w:rsidRPr="006D5CBD">
        <w:t>Wyboru dokonuje Komisja Konkursowa powołana przez S</w:t>
      </w:r>
      <w:r w:rsidR="00785012">
        <w:t>towarzyszenie LGD Czarnoziem na </w:t>
      </w:r>
      <w:r w:rsidR="00A9496E">
        <w:t>Soli w trzy osobowym składzie.</w:t>
      </w:r>
    </w:p>
    <w:p w:rsidR="001A1754" w:rsidRDefault="00E947EB" w:rsidP="001A1754">
      <w:pPr>
        <w:pStyle w:val="Akapitzlist"/>
        <w:numPr>
          <w:ilvl w:val="0"/>
          <w:numId w:val="25"/>
        </w:numPr>
        <w:spacing w:line="240" w:lineRule="auto"/>
        <w:jc w:val="both"/>
      </w:pPr>
      <w:r>
        <w:t>Przy ocenie prac konkursowych Komisja weźmie pod uwagę następujące elementy:</w:t>
      </w:r>
    </w:p>
    <w:p w:rsidR="001A1754" w:rsidRDefault="00E947EB" w:rsidP="00FD7697">
      <w:pPr>
        <w:pStyle w:val="Akapitzlist"/>
        <w:numPr>
          <w:ilvl w:val="0"/>
          <w:numId w:val="30"/>
        </w:numPr>
        <w:spacing w:after="0" w:line="240" w:lineRule="auto"/>
        <w:ind w:left="1134" w:hanging="153"/>
        <w:jc w:val="both"/>
      </w:pPr>
      <w:r>
        <w:t>zgodność tematu pracy kon</w:t>
      </w:r>
      <w:r w:rsidR="00AB698C">
        <w:t xml:space="preserve">kursowej z przedmiotem Konkursu </w:t>
      </w:r>
      <w:r>
        <w:t>(obiekt</w:t>
      </w:r>
      <w:r w:rsidR="007A380B">
        <w:t>/krajobraz/wydarzenie</w:t>
      </w:r>
      <w:r w:rsidR="00AB698C">
        <w:t xml:space="preserve"> ukazane na </w:t>
      </w:r>
      <w:r>
        <w:t xml:space="preserve">fotografii musi mieć związek z terenem </w:t>
      </w:r>
      <w:r w:rsidR="00073255">
        <w:t xml:space="preserve">działania </w:t>
      </w:r>
      <w:r>
        <w:t>LGD</w:t>
      </w:r>
      <w:r w:rsidR="00073255">
        <w:t xml:space="preserve"> Czarnoziem na Soli-</w:t>
      </w:r>
      <w:r w:rsidR="00AB698C">
        <w:t xml:space="preserve"> tereny wiejskie powiatu inowrocławskiego</w:t>
      </w:r>
      <w:r>
        <w:t>),</w:t>
      </w:r>
    </w:p>
    <w:p w:rsidR="001A1754" w:rsidRDefault="007A380B" w:rsidP="00FD7697">
      <w:pPr>
        <w:pStyle w:val="Akapitzlist"/>
        <w:numPr>
          <w:ilvl w:val="0"/>
          <w:numId w:val="30"/>
        </w:numPr>
        <w:spacing w:after="0" w:line="240" w:lineRule="auto"/>
        <w:ind w:left="1134" w:hanging="153"/>
        <w:jc w:val="both"/>
      </w:pPr>
      <w:r>
        <w:t>oryginalność ujęcia</w:t>
      </w:r>
      <w:r w:rsidR="00E947EB">
        <w:t>,</w:t>
      </w:r>
    </w:p>
    <w:p w:rsidR="00E947EB" w:rsidRDefault="007A380B" w:rsidP="00FD7697">
      <w:pPr>
        <w:pStyle w:val="Akapitzlist"/>
        <w:numPr>
          <w:ilvl w:val="0"/>
          <w:numId w:val="30"/>
        </w:numPr>
        <w:spacing w:after="0" w:line="240" w:lineRule="auto"/>
        <w:ind w:left="1134" w:hanging="153"/>
        <w:jc w:val="both"/>
      </w:pPr>
      <w:r>
        <w:t>kreatywność</w:t>
      </w:r>
      <w:r w:rsidR="00E947EB" w:rsidRPr="00E24FB0">
        <w:t>.</w:t>
      </w:r>
    </w:p>
    <w:p w:rsidR="00FD7697" w:rsidRPr="00E24FB0" w:rsidRDefault="00FD7697" w:rsidP="00FD7697">
      <w:pPr>
        <w:spacing w:after="0" w:line="240" w:lineRule="auto"/>
        <w:jc w:val="both"/>
      </w:pPr>
    </w:p>
    <w:p w:rsidR="001A1754" w:rsidRDefault="00E947EB" w:rsidP="001A1754">
      <w:pPr>
        <w:pStyle w:val="Akapitzlist"/>
        <w:numPr>
          <w:ilvl w:val="0"/>
          <w:numId w:val="25"/>
        </w:numPr>
        <w:spacing w:line="240" w:lineRule="auto"/>
        <w:jc w:val="both"/>
      </w:pPr>
      <w:r w:rsidRPr="00E24FB0">
        <w:t>Prace Komisji Konkursowej są niejawne, odbywają się tylko z udziałem powołanych do niej przedstawicieli i dotyczą jedynie dokonania wyboru Najlepszej</w:t>
      </w:r>
      <w:r>
        <w:t xml:space="preserve"> fotografii w każdej z </w:t>
      </w:r>
      <w:r w:rsidR="00AB698C">
        <w:t>2</w:t>
      </w:r>
      <w:r>
        <w:t> </w:t>
      </w:r>
      <w:r w:rsidRPr="00E24FB0">
        <w:t xml:space="preserve">kategorii. </w:t>
      </w:r>
    </w:p>
    <w:p w:rsidR="001A1754" w:rsidRDefault="00E947EB" w:rsidP="001A1754">
      <w:pPr>
        <w:pStyle w:val="Akapitzlist"/>
        <w:numPr>
          <w:ilvl w:val="0"/>
          <w:numId w:val="25"/>
        </w:numPr>
        <w:spacing w:line="240" w:lineRule="auto"/>
        <w:jc w:val="both"/>
      </w:pPr>
      <w:r w:rsidRPr="00E24FB0">
        <w:t>Komisja Konkursowa czuwa nad prawidłowym przebiegiem Konkursu i wybiera j</w:t>
      </w:r>
      <w:r w:rsidR="00FD7697">
        <w:t xml:space="preserve">ego </w:t>
      </w:r>
      <w:r>
        <w:t>l</w:t>
      </w:r>
      <w:r w:rsidRPr="00E24FB0">
        <w:t>aureatów.</w:t>
      </w:r>
      <w:r w:rsidR="00073255">
        <w:t xml:space="preserve"> Komisja może zadecydować o innym podziale nagród</w:t>
      </w:r>
      <w:r w:rsidR="00AB698C">
        <w:t>, przyznać wyróżnienia</w:t>
      </w:r>
      <w:r w:rsidR="00073255">
        <w:t xml:space="preserve"> lub odstąpić od ich przyznania.</w:t>
      </w:r>
    </w:p>
    <w:p w:rsidR="00E947EB" w:rsidRDefault="00E947EB" w:rsidP="001A1754">
      <w:pPr>
        <w:pStyle w:val="Akapitzlist"/>
        <w:numPr>
          <w:ilvl w:val="0"/>
          <w:numId w:val="25"/>
        </w:numPr>
        <w:jc w:val="both"/>
      </w:pPr>
      <w:r w:rsidRPr="00E24FB0">
        <w:t>Decyzje Komisji są ostateczne i nie przysługuje od nich odwołanie.</w:t>
      </w:r>
    </w:p>
    <w:p w:rsidR="00E947EB" w:rsidRDefault="00E947EB" w:rsidP="00E84F55">
      <w:pPr>
        <w:pStyle w:val="Akapitzlist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§5</w:t>
      </w:r>
    </w:p>
    <w:p w:rsidR="00E947EB" w:rsidRDefault="00E947EB" w:rsidP="00073255">
      <w:pPr>
        <w:pStyle w:val="Akapitzlist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Nagro</w:t>
      </w:r>
      <w:r w:rsidR="00073255">
        <w:rPr>
          <w:b/>
          <w:bCs/>
        </w:rPr>
        <w:t>dy</w:t>
      </w:r>
    </w:p>
    <w:p w:rsidR="00073255" w:rsidRPr="00073255" w:rsidRDefault="00073255" w:rsidP="00073255">
      <w:pPr>
        <w:pStyle w:val="Akapitzlist"/>
        <w:spacing w:after="0" w:line="240" w:lineRule="auto"/>
        <w:ind w:left="0"/>
        <w:jc w:val="center"/>
        <w:rPr>
          <w:b/>
          <w:bCs/>
        </w:rPr>
      </w:pPr>
    </w:p>
    <w:p w:rsidR="00E947EB" w:rsidRPr="00143D03" w:rsidRDefault="00E947EB" w:rsidP="001A1754">
      <w:pPr>
        <w:pStyle w:val="Akapitzlist"/>
        <w:numPr>
          <w:ilvl w:val="0"/>
          <w:numId w:val="10"/>
        </w:numPr>
        <w:spacing w:line="240" w:lineRule="auto"/>
        <w:jc w:val="both"/>
      </w:pPr>
      <w:r w:rsidRPr="00143D03">
        <w:t xml:space="preserve">Za zajęcie </w:t>
      </w:r>
      <w:r w:rsidR="00254B00" w:rsidRPr="00143D03">
        <w:t>I miejsca</w:t>
      </w:r>
      <w:r w:rsidRPr="00143D03">
        <w:t xml:space="preserve"> w każdej kategori</w:t>
      </w:r>
      <w:r w:rsidR="00AE3856">
        <w:t>i przewidziano nagrody rzeczowe</w:t>
      </w:r>
      <w:r w:rsidRPr="00143D03">
        <w:t>.</w:t>
      </w:r>
    </w:p>
    <w:p w:rsidR="00E947EB" w:rsidRPr="00143D03" w:rsidRDefault="00E947EB" w:rsidP="001A1754">
      <w:pPr>
        <w:pStyle w:val="Akapitzlist"/>
        <w:numPr>
          <w:ilvl w:val="0"/>
          <w:numId w:val="10"/>
        </w:numPr>
        <w:spacing w:line="240" w:lineRule="auto"/>
        <w:jc w:val="both"/>
      </w:pPr>
      <w:r w:rsidRPr="00143D03">
        <w:lastRenderedPageBreak/>
        <w:t>Organizator zastrzega sobie możliwość innego podziału nagród oraz prawo nieprzyznawania wszystkich nagród.</w:t>
      </w:r>
    </w:p>
    <w:p w:rsidR="00E947EB" w:rsidRPr="00E84F55" w:rsidRDefault="00E947EB" w:rsidP="001A1754">
      <w:pPr>
        <w:pStyle w:val="Akapitzlist"/>
        <w:numPr>
          <w:ilvl w:val="0"/>
          <w:numId w:val="10"/>
        </w:numPr>
        <w:spacing w:line="240" w:lineRule="auto"/>
        <w:jc w:val="both"/>
      </w:pPr>
      <w:r>
        <w:t>Wyniki konkursu zostaną</w:t>
      </w:r>
      <w:r w:rsidR="00073255">
        <w:t xml:space="preserve"> również</w:t>
      </w:r>
      <w:r>
        <w:t xml:space="preserve"> podane na stronie internetowej Organizatora – </w:t>
      </w:r>
      <w:hyperlink r:id="rId13" w:history="1">
        <w:r w:rsidRPr="00B939B7">
          <w:rPr>
            <w:rStyle w:val="Hipercze"/>
          </w:rPr>
          <w:t>www.czarnoziemnasoli.pl</w:t>
        </w:r>
      </w:hyperlink>
      <w:r>
        <w:t xml:space="preserve"> w ciągu 7 dni od </w:t>
      </w:r>
      <w:r w:rsidR="00073255">
        <w:t xml:space="preserve">daty </w:t>
      </w:r>
      <w:r>
        <w:t xml:space="preserve">rozstrzygnięcia konkursu. </w:t>
      </w:r>
      <w:r w:rsidR="00AB698C">
        <w:t xml:space="preserve">W późniejszym terminie </w:t>
      </w:r>
      <w:r>
        <w:t xml:space="preserve">zwycięzcy zostaną powiadomieni za pośrednictwem poczty elektronicznej lub telefonicznie o wygranej oraz miejscu i terminie </w:t>
      </w:r>
      <w:r w:rsidR="00073255">
        <w:t>oraz sposobie odbioru</w:t>
      </w:r>
      <w:r>
        <w:t xml:space="preserve"> nagród. </w:t>
      </w:r>
    </w:p>
    <w:p w:rsidR="00E947EB" w:rsidRDefault="00E947EB" w:rsidP="00E84F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 6</w:t>
      </w:r>
    </w:p>
    <w:p w:rsidR="00E947EB" w:rsidRDefault="00E947EB" w:rsidP="00E84F5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Postanowienia końcowe</w:t>
      </w:r>
    </w:p>
    <w:p w:rsidR="00E947EB" w:rsidRDefault="00E947EB" w:rsidP="00E84F55">
      <w:pPr>
        <w:spacing w:after="0" w:line="240" w:lineRule="auto"/>
        <w:jc w:val="center"/>
        <w:rPr>
          <w:b/>
          <w:bCs/>
        </w:rPr>
      </w:pPr>
    </w:p>
    <w:p w:rsidR="00E947EB" w:rsidRDefault="00E947EB" w:rsidP="001A1754">
      <w:pPr>
        <w:pStyle w:val="Akapitzlist"/>
        <w:numPr>
          <w:ilvl w:val="0"/>
          <w:numId w:val="12"/>
        </w:numPr>
        <w:spacing w:line="240" w:lineRule="auto"/>
        <w:jc w:val="both"/>
      </w:pPr>
      <w:r w:rsidRPr="005B72CF">
        <w:t>Organizator zastrzega so</w:t>
      </w:r>
      <w:r>
        <w:t>bie prawo zmiany Regulaminu.</w:t>
      </w:r>
    </w:p>
    <w:p w:rsidR="00E947EB" w:rsidRDefault="00E947EB" w:rsidP="001A1754">
      <w:pPr>
        <w:pStyle w:val="Akapitzlist"/>
        <w:numPr>
          <w:ilvl w:val="0"/>
          <w:numId w:val="12"/>
        </w:numPr>
        <w:spacing w:line="240" w:lineRule="auto"/>
        <w:jc w:val="both"/>
      </w:pPr>
      <w:r>
        <w:t xml:space="preserve">Osoby </w:t>
      </w:r>
      <w:r w:rsidR="00254B00">
        <w:t>podające nieprawidłowe</w:t>
      </w:r>
      <w:r>
        <w:t xml:space="preserve"> informacje zostaną wykluczone z Konkursu.</w:t>
      </w:r>
    </w:p>
    <w:p w:rsidR="00E947EB" w:rsidRDefault="00E947EB" w:rsidP="001A1754">
      <w:pPr>
        <w:pStyle w:val="Akapitzlist"/>
        <w:numPr>
          <w:ilvl w:val="0"/>
          <w:numId w:val="12"/>
        </w:numPr>
        <w:spacing w:line="240" w:lineRule="auto"/>
        <w:jc w:val="both"/>
      </w:pPr>
      <w:r>
        <w:t>Nadesłane na Konkurs dane osobowe uczestników będą przetwarzane przez Organizatora</w:t>
      </w:r>
      <w:r w:rsidR="00254B00">
        <w:t xml:space="preserve"> w celach wynikających z</w:t>
      </w:r>
      <w:r>
        <w:t xml:space="preserve"> </w:t>
      </w:r>
      <w:r w:rsidR="00254B00">
        <w:t xml:space="preserve">Regulaminu, </w:t>
      </w:r>
      <w:r>
        <w:t>zgodnie z Rozporządzeniem</w:t>
      </w:r>
      <w:r w:rsidR="00EF24D3">
        <w:t xml:space="preserve"> Parlamentu Europejskiego i </w:t>
      </w:r>
      <w:r>
        <w:t>Rady nr 2016/679 z dnia 27 kwietnia 2016 r. w sprawie ochrony osób fizycznych w związku z przetwarzaniem danych osobowych i w sprawie swobodnego przepływu takich danych oraz uchylenia dyrektywy 95/46/WE. Uczestnikom Konkursu przysługuje prawo do dostępu do treści swoich danych orz ich poprawiania, usunięcia, ograniczenia przetwarzania, w tym celu powinni skontaktować się z Organizatorem, który jest administratorem danych osobowych. Podanie danych jest niezbędne do wzięcia udziału w Konkursie. Pełny obowiązek informacyjny zawarty jest w załączniku nr 1 oraz nr 2 do regulaminu.</w:t>
      </w:r>
    </w:p>
    <w:p w:rsidR="00E947EB" w:rsidRDefault="00E947EB" w:rsidP="001A1754">
      <w:pPr>
        <w:pStyle w:val="Akapitzlist"/>
        <w:numPr>
          <w:ilvl w:val="0"/>
          <w:numId w:val="12"/>
        </w:numPr>
        <w:spacing w:line="240" w:lineRule="auto"/>
        <w:jc w:val="both"/>
      </w:pPr>
      <w:r>
        <w:t xml:space="preserve">Nagrodzone zdjęcia mogą być rozpowszechniane w publikacjach wydawanych przez Organizatora, na stronie internetowej </w:t>
      </w:r>
      <w:hyperlink r:id="rId14" w:history="1">
        <w:r w:rsidRPr="00B939B7">
          <w:rPr>
            <w:rStyle w:val="Hipercze"/>
          </w:rPr>
          <w:t>www.czarnoziemnasoli.pl</w:t>
        </w:r>
      </w:hyperlink>
      <w:r>
        <w:t>, mediach społecznościowych, prasie, telewizji oraz publicznie wystawiane.</w:t>
      </w:r>
    </w:p>
    <w:p w:rsidR="00E947EB" w:rsidRPr="005B72CF" w:rsidRDefault="00E947EB" w:rsidP="001A1754">
      <w:pPr>
        <w:pStyle w:val="Akapitzlist"/>
        <w:numPr>
          <w:ilvl w:val="0"/>
          <w:numId w:val="12"/>
        </w:numPr>
        <w:spacing w:line="240" w:lineRule="auto"/>
        <w:jc w:val="both"/>
      </w:pPr>
      <w:r w:rsidRPr="00B27626">
        <w:t>Informacje związane z Konkursem można uzyskać w Biu</w:t>
      </w:r>
      <w:r>
        <w:t>rze LGD Czarnoziem na Soli przy ul. Niepodległości 1</w:t>
      </w:r>
      <w:r w:rsidRPr="00B27626">
        <w:t xml:space="preserve">6 w </w:t>
      </w:r>
      <w:r>
        <w:t>Kruszwicy</w:t>
      </w:r>
      <w:r w:rsidRPr="00B27626">
        <w:t xml:space="preserve"> oraz pod</w:t>
      </w:r>
      <w:r>
        <w:t xml:space="preserve"> numerem tel. (0</w:t>
      </w:r>
      <w:r w:rsidRPr="00B27626">
        <w:t>52) 353 71 12</w:t>
      </w:r>
      <w:r w:rsidR="00AB698C">
        <w:t>.</w:t>
      </w:r>
    </w:p>
    <w:p w:rsidR="00E947EB" w:rsidRPr="001A1754" w:rsidRDefault="00E947EB" w:rsidP="001A1754">
      <w:pPr>
        <w:pStyle w:val="Akapitzlist"/>
        <w:numPr>
          <w:ilvl w:val="0"/>
          <w:numId w:val="12"/>
        </w:numPr>
        <w:spacing w:line="240" w:lineRule="auto"/>
        <w:jc w:val="both"/>
      </w:pPr>
      <w:r>
        <w:t>Niniejszy R</w:t>
      </w:r>
      <w:r w:rsidRPr="005B72CF">
        <w:t>egulamin wchod</w:t>
      </w:r>
      <w:r>
        <w:t>zi w życie z dniem rozpoczęcia K</w:t>
      </w:r>
      <w:r w:rsidRPr="005B72CF">
        <w:t>onkursu i obowiązuje do czasu jego zakończenia.</w:t>
      </w:r>
    </w:p>
    <w:sectPr w:rsidR="00E947EB" w:rsidRPr="001A1754" w:rsidSect="009A2BDE">
      <w:footerReference w:type="default" r:id="rId15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0EC" w:rsidRDefault="00FD10EC" w:rsidP="001F2E50">
      <w:pPr>
        <w:spacing w:after="0" w:line="240" w:lineRule="auto"/>
      </w:pPr>
      <w:r>
        <w:separator/>
      </w:r>
    </w:p>
  </w:endnote>
  <w:endnote w:type="continuationSeparator" w:id="0">
    <w:p w:rsidR="00FD10EC" w:rsidRDefault="00FD10EC" w:rsidP="001F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EB" w:rsidRDefault="00E947EB" w:rsidP="00F21652">
    <w:pPr>
      <w:pStyle w:val="Stopka"/>
      <w:tabs>
        <w:tab w:val="clear" w:pos="9072"/>
      </w:tabs>
    </w:pPr>
  </w:p>
  <w:p w:rsidR="00E947EB" w:rsidRDefault="00E947EB" w:rsidP="00F21652">
    <w:pPr>
      <w:pStyle w:val="Stopka"/>
      <w:tabs>
        <w:tab w:val="clear" w:pos="9072"/>
      </w:tabs>
    </w:pPr>
  </w:p>
  <w:p w:rsidR="00E947EB" w:rsidRDefault="00AE3856" w:rsidP="00F21652">
    <w:pPr>
      <w:pStyle w:val="Stopka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309880</wp:posOffset>
          </wp:positionH>
          <wp:positionV relativeFrom="margin">
            <wp:posOffset>8170545</wp:posOffset>
          </wp:positionV>
          <wp:extent cx="971550" cy="647700"/>
          <wp:effectExtent l="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4177030</wp:posOffset>
          </wp:positionH>
          <wp:positionV relativeFrom="paragraph">
            <wp:posOffset>84455</wp:posOffset>
          </wp:positionV>
          <wp:extent cx="1143000" cy="742950"/>
          <wp:effectExtent l="19050" t="0" r="0" b="0"/>
          <wp:wrapNone/>
          <wp:docPr id="2" name="Obraz 24" descr="PROW 2014-2020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PROW 2014-2020 Kolo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2386330</wp:posOffset>
          </wp:positionH>
          <wp:positionV relativeFrom="paragraph">
            <wp:posOffset>84455</wp:posOffset>
          </wp:positionV>
          <wp:extent cx="695325" cy="695325"/>
          <wp:effectExtent l="19050" t="0" r="9525" b="0"/>
          <wp:wrapNone/>
          <wp:docPr id="3" name="Obraz 21" descr="LEADER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LEADER kolor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947EB" w:rsidRDefault="00E947EB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E947EB" w:rsidRDefault="00E947EB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E947EB" w:rsidRDefault="00E947EB" w:rsidP="00982686">
    <w:pPr>
      <w:pStyle w:val="Zawartotabeli"/>
      <w:spacing w:line="360" w:lineRule="auto"/>
      <w:jc w:val="left"/>
      <w:rPr>
        <w:rFonts w:ascii="Arial" w:hAnsi="Arial" w:cs="Arial"/>
        <w:sz w:val="16"/>
        <w:szCs w:val="16"/>
      </w:rPr>
    </w:pPr>
  </w:p>
  <w:p w:rsidR="00E947EB" w:rsidRDefault="00E947EB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E947EB" w:rsidRDefault="00E947EB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</w:p>
  <w:p w:rsidR="00E947EB" w:rsidRDefault="00E947EB" w:rsidP="00F21652">
    <w:pPr>
      <w:pStyle w:val="Zawartotabeli"/>
      <w:spacing w:line="36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„Europejski Fundusz Rolny na rzecz Rozwoju Obszarów Wiejskich: Europa inwestująca w obszary wiejskie” </w:t>
    </w:r>
  </w:p>
  <w:p w:rsidR="00E947EB" w:rsidRDefault="00E947EB" w:rsidP="00F21652">
    <w:pPr>
      <w:pStyle w:val="Stopka"/>
      <w:tabs>
        <w:tab w:val="clear" w:pos="9072"/>
      </w:tabs>
    </w:pPr>
    <w:r>
      <w:tab/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0EC" w:rsidRDefault="00FD10EC" w:rsidP="001F2E50">
      <w:pPr>
        <w:spacing w:after="0" w:line="240" w:lineRule="auto"/>
      </w:pPr>
      <w:r>
        <w:separator/>
      </w:r>
    </w:p>
  </w:footnote>
  <w:footnote w:type="continuationSeparator" w:id="0">
    <w:p w:rsidR="00FD10EC" w:rsidRDefault="00FD10EC" w:rsidP="001F2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F74"/>
    <w:multiLevelType w:val="hybridMultilevel"/>
    <w:tmpl w:val="7DD617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E12823"/>
    <w:multiLevelType w:val="hybridMultilevel"/>
    <w:tmpl w:val="18CE0C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066946"/>
    <w:multiLevelType w:val="hybridMultilevel"/>
    <w:tmpl w:val="CBD2B1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3531E4C"/>
    <w:multiLevelType w:val="hybridMultilevel"/>
    <w:tmpl w:val="F15A9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D6964"/>
    <w:multiLevelType w:val="hybridMultilevel"/>
    <w:tmpl w:val="D6925A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1DF7529F"/>
    <w:multiLevelType w:val="hybridMultilevel"/>
    <w:tmpl w:val="A7D2A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E11396B"/>
    <w:multiLevelType w:val="hybridMultilevel"/>
    <w:tmpl w:val="7350268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E1FAE"/>
    <w:multiLevelType w:val="hybridMultilevel"/>
    <w:tmpl w:val="FCF83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320C6"/>
    <w:multiLevelType w:val="hybridMultilevel"/>
    <w:tmpl w:val="ACCEDA34"/>
    <w:lvl w:ilvl="0" w:tplc="DF4E2E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E171E5"/>
    <w:multiLevelType w:val="hybridMultilevel"/>
    <w:tmpl w:val="7C5AE6A2"/>
    <w:lvl w:ilvl="0" w:tplc="54CEBB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2A855995"/>
    <w:multiLevelType w:val="hybridMultilevel"/>
    <w:tmpl w:val="3D7AC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5324D"/>
    <w:multiLevelType w:val="hybridMultilevel"/>
    <w:tmpl w:val="E6FCF3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2B712B"/>
    <w:multiLevelType w:val="hybridMultilevel"/>
    <w:tmpl w:val="8EF01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11246"/>
    <w:multiLevelType w:val="hybridMultilevel"/>
    <w:tmpl w:val="9138A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63D69"/>
    <w:multiLevelType w:val="hybridMultilevel"/>
    <w:tmpl w:val="8C40E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9610A"/>
    <w:multiLevelType w:val="hybridMultilevel"/>
    <w:tmpl w:val="1CC286B4"/>
    <w:lvl w:ilvl="0" w:tplc="0415000F">
      <w:start w:val="1"/>
      <w:numFmt w:val="decimal"/>
      <w:lvlText w:val="%1."/>
      <w:lvlJc w:val="left"/>
      <w:pPr>
        <w:ind w:left="3552" w:hanging="36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16">
    <w:nsid w:val="48AF1D38"/>
    <w:multiLevelType w:val="hybridMultilevel"/>
    <w:tmpl w:val="48BCA9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C25968"/>
    <w:multiLevelType w:val="hybridMultilevel"/>
    <w:tmpl w:val="51A489B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1BD02F8"/>
    <w:multiLevelType w:val="hybridMultilevel"/>
    <w:tmpl w:val="ED3482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0E788C"/>
    <w:multiLevelType w:val="hybridMultilevel"/>
    <w:tmpl w:val="C70ED77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82E3401"/>
    <w:multiLevelType w:val="hybridMultilevel"/>
    <w:tmpl w:val="9068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5181C"/>
    <w:multiLevelType w:val="hybridMultilevel"/>
    <w:tmpl w:val="AF724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31FA1"/>
    <w:multiLevelType w:val="hybridMultilevel"/>
    <w:tmpl w:val="48FAFA7A"/>
    <w:lvl w:ilvl="0" w:tplc="4AF88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12302B"/>
    <w:multiLevelType w:val="hybridMultilevel"/>
    <w:tmpl w:val="46E41C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5F772234"/>
    <w:multiLevelType w:val="hybridMultilevel"/>
    <w:tmpl w:val="DF6E3F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5">
    <w:nsid w:val="62C73C36"/>
    <w:multiLevelType w:val="hybridMultilevel"/>
    <w:tmpl w:val="3D5205F4"/>
    <w:lvl w:ilvl="0" w:tplc="A6989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405FB8"/>
    <w:multiLevelType w:val="hybridMultilevel"/>
    <w:tmpl w:val="C6FAF0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82103BB"/>
    <w:multiLevelType w:val="hybridMultilevel"/>
    <w:tmpl w:val="862A7F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6AA921BC"/>
    <w:multiLevelType w:val="hybridMultilevel"/>
    <w:tmpl w:val="9EF81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F769BD"/>
    <w:multiLevelType w:val="hybridMultilevel"/>
    <w:tmpl w:val="6C64B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5F7306"/>
    <w:multiLevelType w:val="hybridMultilevel"/>
    <w:tmpl w:val="F9E21D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5"/>
  </w:num>
  <w:num w:numId="3">
    <w:abstractNumId w:val="21"/>
  </w:num>
  <w:num w:numId="4">
    <w:abstractNumId w:val="13"/>
  </w:num>
  <w:num w:numId="5">
    <w:abstractNumId w:val="14"/>
  </w:num>
  <w:num w:numId="6">
    <w:abstractNumId w:val="22"/>
  </w:num>
  <w:num w:numId="7">
    <w:abstractNumId w:val="20"/>
  </w:num>
  <w:num w:numId="8">
    <w:abstractNumId w:val="6"/>
  </w:num>
  <w:num w:numId="9">
    <w:abstractNumId w:val="8"/>
  </w:num>
  <w:num w:numId="10">
    <w:abstractNumId w:val="10"/>
  </w:num>
  <w:num w:numId="11">
    <w:abstractNumId w:val="15"/>
  </w:num>
  <w:num w:numId="12">
    <w:abstractNumId w:val="9"/>
  </w:num>
  <w:num w:numId="13">
    <w:abstractNumId w:val="23"/>
  </w:num>
  <w:num w:numId="14">
    <w:abstractNumId w:val="4"/>
  </w:num>
  <w:num w:numId="15">
    <w:abstractNumId w:val="19"/>
  </w:num>
  <w:num w:numId="16">
    <w:abstractNumId w:val="30"/>
  </w:num>
  <w:num w:numId="17">
    <w:abstractNumId w:val="25"/>
  </w:num>
  <w:num w:numId="18">
    <w:abstractNumId w:val="2"/>
  </w:num>
  <w:num w:numId="19">
    <w:abstractNumId w:val="17"/>
  </w:num>
  <w:num w:numId="20">
    <w:abstractNumId w:val="7"/>
  </w:num>
  <w:num w:numId="21">
    <w:abstractNumId w:val="0"/>
  </w:num>
  <w:num w:numId="22">
    <w:abstractNumId w:val="29"/>
  </w:num>
  <w:num w:numId="23">
    <w:abstractNumId w:val="26"/>
  </w:num>
  <w:num w:numId="24">
    <w:abstractNumId w:val="18"/>
  </w:num>
  <w:num w:numId="25">
    <w:abstractNumId w:val="28"/>
  </w:num>
  <w:num w:numId="26">
    <w:abstractNumId w:val="27"/>
  </w:num>
  <w:num w:numId="27">
    <w:abstractNumId w:val="11"/>
  </w:num>
  <w:num w:numId="28">
    <w:abstractNumId w:val="3"/>
  </w:num>
  <w:num w:numId="29">
    <w:abstractNumId w:val="1"/>
  </w:num>
  <w:num w:numId="30">
    <w:abstractNumId w:val="1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218"/>
    <w:rsid w:val="0002021D"/>
    <w:rsid w:val="00023D20"/>
    <w:rsid w:val="0005385E"/>
    <w:rsid w:val="00073255"/>
    <w:rsid w:val="000809D9"/>
    <w:rsid w:val="000E7117"/>
    <w:rsid w:val="00124B3C"/>
    <w:rsid w:val="00143D03"/>
    <w:rsid w:val="00153975"/>
    <w:rsid w:val="001A1754"/>
    <w:rsid w:val="001B5FD6"/>
    <w:rsid w:val="001C7037"/>
    <w:rsid w:val="001E1B8D"/>
    <w:rsid w:val="001F2E50"/>
    <w:rsid w:val="001F4DBB"/>
    <w:rsid w:val="00201149"/>
    <w:rsid w:val="0021620C"/>
    <w:rsid w:val="002410DE"/>
    <w:rsid w:val="00254B00"/>
    <w:rsid w:val="00296D66"/>
    <w:rsid w:val="002C01B4"/>
    <w:rsid w:val="0030108F"/>
    <w:rsid w:val="00350934"/>
    <w:rsid w:val="00354F77"/>
    <w:rsid w:val="0036059D"/>
    <w:rsid w:val="00363CB3"/>
    <w:rsid w:val="00383844"/>
    <w:rsid w:val="00393198"/>
    <w:rsid w:val="003C4B47"/>
    <w:rsid w:val="003E198C"/>
    <w:rsid w:val="004031BD"/>
    <w:rsid w:val="00421AE6"/>
    <w:rsid w:val="00436225"/>
    <w:rsid w:val="00452388"/>
    <w:rsid w:val="00455DB2"/>
    <w:rsid w:val="004651DB"/>
    <w:rsid w:val="0047182B"/>
    <w:rsid w:val="00476D5B"/>
    <w:rsid w:val="004A14E1"/>
    <w:rsid w:val="004B110B"/>
    <w:rsid w:val="004C79AA"/>
    <w:rsid w:val="004E652D"/>
    <w:rsid w:val="005226F5"/>
    <w:rsid w:val="00533A55"/>
    <w:rsid w:val="005430DD"/>
    <w:rsid w:val="00545470"/>
    <w:rsid w:val="00573F6F"/>
    <w:rsid w:val="005A4905"/>
    <w:rsid w:val="005B72CF"/>
    <w:rsid w:val="005E6DBC"/>
    <w:rsid w:val="005F21B8"/>
    <w:rsid w:val="00621619"/>
    <w:rsid w:val="0062520C"/>
    <w:rsid w:val="0063713F"/>
    <w:rsid w:val="00647FDD"/>
    <w:rsid w:val="00663548"/>
    <w:rsid w:val="0066542F"/>
    <w:rsid w:val="00670505"/>
    <w:rsid w:val="0067340A"/>
    <w:rsid w:val="00677F34"/>
    <w:rsid w:val="006B727C"/>
    <w:rsid w:val="006D5CBD"/>
    <w:rsid w:val="006E0B28"/>
    <w:rsid w:val="006E23D3"/>
    <w:rsid w:val="0072072C"/>
    <w:rsid w:val="00722823"/>
    <w:rsid w:val="007844FC"/>
    <w:rsid w:val="00785012"/>
    <w:rsid w:val="00787A6C"/>
    <w:rsid w:val="007957F5"/>
    <w:rsid w:val="007A380B"/>
    <w:rsid w:val="007B3ACB"/>
    <w:rsid w:val="007C0C17"/>
    <w:rsid w:val="007C6348"/>
    <w:rsid w:val="0080517D"/>
    <w:rsid w:val="008322D0"/>
    <w:rsid w:val="0085302F"/>
    <w:rsid w:val="00853535"/>
    <w:rsid w:val="00873B84"/>
    <w:rsid w:val="008D42E8"/>
    <w:rsid w:val="008E2F05"/>
    <w:rsid w:val="00913D3D"/>
    <w:rsid w:val="009221FF"/>
    <w:rsid w:val="00936DF6"/>
    <w:rsid w:val="00961BC8"/>
    <w:rsid w:val="00966D2E"/>
    <w:rsid w:val="00970165"/>
    <w:rsid w:val="00982686"/>
    <w:rsid w:val="009A2BDE"/>
    <w:rsid w:val="009A63DF"/>
    <w:rsid w:val="00A054C6"/>
    <w:rsid w:val="00A272C5"/>
    <w:rsid w:val="00A27F70"/>
    <w:rsid w:val="00A336EF"/>
    <w:rsid w:val="00A445B3"/>
    <w:rsid w:val="00A4662A"/>
    <w:rsid w:val="00A73218"/>
    <w:rsid w:val="00A74470"/>
    <w:rsid w:val="00A9496E"/>
    <w:rsid w:val="00AA4EE0"/>
    <w:rsid w:val="00AB698C"/>
    <w:rsid w:val="00AC59CB"/>
    <w:rsid w:val="00AC68A1"/>
    <w:rsid w:val="00AE3856"/>
    <w:rsid w:val="00AE5D66"/>
    <w:rsid w:val="00B16287"/>
    <w:rsid w:val="00B27626"/>
    <w:rsid w:val="00B57D63"/>
    <w:rsid w:val="00B84F2A"/>
    <w:rsid w:val="00B939B7"/>
    <w:rsid w:val="00B94342"/>
    <w:rsid w:val="00BD663A"/>
    <w:rsid w:val="00BF0F7C"/>
    <w:rsid w:val="00BF55B3"/>
    <w:rsid w:val="00C13F49"/>
    <w:rsid w:val="00C22BB4"/>
    <w:rsid w:val="00C41175"/>
    <w:rsid w:val="00C652F5"/>
    <w:rsid w:val="00C77A49"/>
    <w:rsid w:val="00C8060A"/>
    <w:rsid w:val="00CC7DC5"/>
    <w:rsid w:val="00D446CE"/>
    <w:rsid w:val="00D867FC"/>
    <w:rsid w:val="00D95B1E"/>
    <w:rsid w:val="00DD3712"/>
    <w:rsid w:val="00DF1747"/>
    <w:rsid w:val="00E16270"/>
    <w:rsid w:val="00E23CA7"/>
    <w:rsid w:val="00E24FB0"/>
    <w:rsid w:val="00E331DD"/>
    <w:rsid w:val="00E643B1"/>
    <w:rsid w:val="00E84F55"/>
    <w:rsid w:val="00E947EB"/>
    <w:rsid w:val="00EC0D4B"/>
    <w:rsid w:val="00ED185C"/>
    <w:rsid w:val="00EE37F4"/>
    <w:rsid w:val="00EF24D3"/>
    <w:rsid w:val="00F1203C"/>
    <w:rsid w:val="00F21652"/>
    <w:rsid w:val="00F402C5"/>
    <w:rsid w:val="00F609C5"/>
    <w:rsid w:val="00F66E3B"/>
    <w:rsid w:val="00F70D78"/>
    <w:rsid w:val="00F77AAD"/>
    <w:rsid w:val="00FA37D3"/>
    <w:rsid w:val="00FB71F0"/>
    <w:rsid w:val="00FD10EC"/>
    <w:rsid w:val="00FD7697"/>
    <w:rsid w:val="00FE2FE1"/>
    <w:rsid w:val="00FF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83844"/>
    <w:pPr>
      <w:ind w:left="720"/>
    </w:pPr>
  </w:style>
  <w:style w:type="character" w:styleId="Hipercze">
    <w:name w:val="Hyperlink"/>
    <w:basedOn w:val="Domylnaczcionkaakapitu"/>
    <w:uiPriority w:val="99"/>
    <w:rsid w:val="004031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1F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2E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F2E50"/>
  </w:style>
  <w:style w:type="paragraph" w:styleId="Stopka">
    <w:name w:val="footer"/>
    <w:basedOn w:val="Normalny"/>
    <w:link w:val="Stopka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F2E50"/>
  </w:style>
  <w:style w:type="paragraph" w:customStyle="1" w:styleId="Zawartotabeli">
    <w:name w:val="Zawartość tabeli"/>
    <w:basedOn w:val="Normalny"/>
    <w:uiPriority w:val="99"/>
    <w:rsid w:val="00F21652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22D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83844"/>
    <w:pPr>
      <w:ind w:left="720"/>
    </w:pPr>
  </w:style>
  <w:style w:type="character" w:styleId="Hipercze">
    <w:name w:val="Hyperlink"/>
    <w:basedOn w:val="Domylnaczcionkaakapitu"/>
    <w:uiPriority w:val="99"/>
    <w:rsid w:val="004031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1F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F2E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F2E50"/>
  </w:style>
  <w:style w:type="paragraph" w:styleId="Stopka">
    <w:name w:val="footer"/>
    <w:basedOn w:val="Normalny"/>
    <w:link w:val="StopkaZnak"/>
    <w:uiPriority w:val="99"/>
    <w:semiHidden/>
    <w:rsid w:val="001F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F2E50"/>
  </w:style>
  <w:style w:type="paragraph" w:customStyle="1" w:styleId="Zawartotabeli">
    <w:name w:val="Zawartość tabeli"/>
    <w:basedOn w:val="Normalny"/>
    <w:uiPriority w:val="99"/>
    <w:rsid w:val="00F21652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2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zarnoziemnasoli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gdczarnoziemnasoli@wp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gdczarnoziemnasoli@wp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zarnoziemnasoli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zarnoziemnasoli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463C4-BC32-4E3E-810C-A3D6D824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1050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4</dc:creator>
  <cp:lastModifiedBy>Toshiba</cp:lastModifiedBy>
  <cp:revision>11</cp:revision>
  <cp:lastPrinted>2021-05-19T10:27:00Z</cp:lastPrinted>
  <dcterms:created xsi:type="dcterms:W3CDTF">2020-11-03T12:03:00Z</dcterms:created>
  <dcterms:modified xsi:type="dcterms:W3CDTF">2021-05-19T10:27:00Z</dcterms:modified>
</cp:coreProperties>
</file>