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7E" w:rsidRPr="0001160D" w:rsidRDefault="008B387E" w:rsidP="002A46A6">
      <w:pPr>
        <w:ind w:right="323"/>
        <w:jc w:val="center"/>
        <w:rPr>
          <w:b/>
          <w:color w:val="FF0000"/>
        </w:rPr>
      </w:pPr>
    </w:p>
    <w:p w:rsidR="006C3F92" w:rsidRDefault="006C3F92" w:rsidP="00F348DE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892B67" w:rsidRDefault="00CB2769" w:rsidP="00EF637F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w w:val="110"/>
          <w:sz w:val="23"/>
          <w:szCs w:val="23"/>
        </w:rPr>
      </w:pPr>
      <w:r w:rsidRPr="00F348DE">
        <w:rPr>
          <w:rFonts w:asciiTheme="minorHAnsi" w:hAnsiTheme="minorHAnsi" w:cstheme="minorHAnsi"/>
          <w:b/>
          <w:sz w:val="23"/>
          <w:szCs w:val="23"/>
        </w:rPr>
        <w:t xml:space="preserve">Komunikat </w:t>
      </w:r>
      <w:r w:rsidR="00051CEF">
        <w:rPr>
          <w:rFonts w:asciiTheme="minorHAnsi" w:hAnsiTheme="minorHAnsi" w:cstheme="minorHAnsi"/>
          <w:b/>
          <w:sz w:val="23"/>
          <w:szCs w:val="23"/>
        </w:rPr>
        <w:t>z dnia 18</w:t>
      </w:r>
      <w:r w:rsidR="00793802">
        <w:rPr>
          <w:rFonts w:asciiTheme="minorHAnsi" w:hAnsiTheme="minorHAnsi" w:cstheme="minorHAnsi"/>
          <w:b/>
          <w:sz w:val="23"/>
          <w:szCs w:val="23"/>
        </w:rPr>
        <w:t>.</w:t>
      </w:r>
      <w:r w:rsidR="00EF637F">
        <w:rPr>
          <w:rFonts w:asciiTheme="minorHAnsi" w:hAnsiTheme="minorHAnsi" w:cstheme="minorHAnsi"/>
          <w:b/>
          <w:sz w:val="23"/>
          <w:szCs w:val="23"/>
        </w:rPr>
        <w:t>03</w:t>
      </w:r>
      <w:r w:rsidR="00D51960">
        <w:rPr>
          <w:rFonts w:asciiTheme="minorHAnsi" w:hAnsiTheme="minorHAnsi" w:cstheme="minorHAnsi"/>
          <w:b/>
          <w:sz w:val="23"/>
          <w:szCs w:val="23"/>
        </w:rPr>
        <w:t>.2020</w:t>
      </w:r>
      <w:r w:rsidR="006C3F92">
        <w:rPr>
          <w:rFonts w:asciiTheme="minorHAnsi" w:hAnsiTheme="minorHAnsi" w:cstheme="minorHAnsi"/>
          <w:b/>
          <w:sz w:val="23"/>
          <w:szCs w:val="23"/>
        </w:rPr>
        <w:t xml:space="preserve"> r. </w:t>
      </w:r>
      <w:r w:rsidRPr="00F348DE">
        <w:rPr>
          <w:rFonts w:asciiTheme="minorHAnsi" w:hAnsiTheme="minorHAnsi" w:cstheme="minorHAnsi"/>
          <w:b/>
          <w:sz w:val="23"/>
          <w:szCs w:val="23"/>
        </w:rPr>
        <w:t xml:space="preserve">dotyczący </w:t>
      </w:r>
      <w:r w:rsidR="00B36258" w:rsidRPr="00F348DE">
        <w:rPr>
          <w:rFonts w:asciiTheme="minorHAnsi" w:hAnsiTheme="minorHAnsi" w:cstheme="minorHAnsi"/>
          <w:b/>
          <w:sz w:val="23"/>
          <w:szCs w:val="23"/>
        </w:rPr>
        <w:t>zmian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 w</w:t>
      </w:r>
      <w:r w:rsidR="00F9620E" w:rsidRPr="00F348DE">
        <w:rPr>
          <w:rFonts w:asciiTheme="minorHAnsi" w:hAnsiTheme="minorHAnsi" w:cstheme="minorHAnsi"/>
          <w:b/>
          <w:sz w:val="23"/>
          <w:szCs w:val="23"/>
        </w:rPr>
        <w:t xml:space="preserve"> konkurs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>ie</w:t>
      </w:r>
      <w:r w:rsidR="00DE15FD" w:rsidRPr="00F348D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51CEF">
        <w:rPr>
          <w:rFonts w:asciiTheme="minorHAnsi" w:hAnsiTheme="minorHAnsi" w:cstheme="minorHAnsi"/>
          <w:b/>
          <w:sz w:val="23"/>
          <w:szCs w:val="23"/>
        </w:rPr>
        <w:t>4</w:t>
      </w:r>
      <w:r w:rsidR="00EF637F">
        <w:rPr>
          <w:rFonts w:asciiTheme="minorHAnsi" w:hAnsiTheme="minorHAnsi" w:cstheme="minorHAnsi"/>
          <w:b/>
          <w:sz w:val="23"/>
          <w:szCs w:val="23"/>
        </w:rPr>
        <w:t>/2020</w:t>
      </w:r>
      <w:r w:rsidR="006C3F92">
        <w:rPr>
          <w:rStyle w:val="Pogrubienie"/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930CD2" w:rsidRPr="00F348DE">
        <w:rPr>
          <w:rFonts w:asciiTheme="minorHAnsi" w:hAnsiTheme="minorHAnsi" w:cstheme="minorHAnsi"/>
          <w:b/>
          <w:sz w:val="23"/>
          <w:szCs w:val="23"/>
        </w:rPr>
        <w:t>ogłoszon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>ym</w:t>
      </w:r>
      <w:r w:rsidR="00930CD2" w:rsidRPr="00F348D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B5B04" w:rsidRPr="00F348DE">
        <w:rPr>
          <w:rFonts w:asciiTheme="minorHAnsi" w:hAnsiTheme="minorHAnsi" w:cstheme="minorHAnsi"/>
          <w:b/>
          <w:sz w:val="23"/>
          <w:szCs w:val="23"/>
        </w:rPr>
        <w:t xml:space="preserve">dla </w:t>
      </w:r>
      <w:r w:rsidR="00EF637F">
        <w:rPr>
          <w:rFonts w:asciiTheme="minorHAnsi" w:hAnsiTheme="minorHAnsi" w:cstheme="minorHAnsi"/>
          <w:b/>
          <w:sz w:val="23"/>
          <w:szCs w:val="23"/>
        </w:rPr>
        <w:t>Podd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ziałania </w:t>
      </w:r>
      <w:r w:rsidR="00EF637F" w:rsidRPr="00EF637F">
        <w:rPr>
          <w:rFonts w:asciiTheme="minorHAnsi" w:hAnsiTheme="minorHAnsi" w:cstheme="minorHAnsi"/>
          <w:b/>
          <w:w w:val="110"/>
          <w:sz w:val="23"/>
          <w:szCs w:val="23"/>
        </w:rPr>
        <w:t>19.2 „Wsparcie na wdrażanie operacji w ramach strategii rozwoju lokalnego kierowanego przez społeczność” objętego Programem Rozwoju Obszarów Wiejskich na lata 2014-2020</w:t>
      </w:r>
    </w:p>
    <w:p w:rsidR="00EF637F" w:rsidRPr="006C3F92" w:rsidRDefault="00EF637F" w:rsidP="00EF637F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4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7"/>
      </w:tblGrid>
      <w:tr w:rsidR="00892B67" w:rsidRPr="00F348DE" w:rsidTr="00F348DE">
        <w:trPr>
          <w:trHeight w:val="647"/>
        </w:trPr>
        <w:tc>
          <w:tcPr>
            <w:tcW w:w="9427" w:type="dxa"/>
          </w:tcPr>
          <w:p w:rsidR="00EF637F" w:rsidRPr="00EF637F" w:rsidRDefault="00EF637F" w:rsidP="00EF63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Zakres tematyczny operacji</w:t>
            </w:r>
            <w:r w:rsidR="00892B67" w:rsidRPr="00F348DE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 : </w:t>
            </w:r>
            <w:r w:rsidR="00051CE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1.1.3. Tworzenie inkubatorów przetwórstwa lokalnego produktów rolnych na obszarze LSR do 2023 r. </w:t>
            </w:r>
            <w:r w:rsidRPr="00EF637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892B67" w:rsidRPr="00F348DE" w:rsidRDefault="00EF637F" w:rsidP="00EF63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EF637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Przedsięwzięcie zgodne z zakresem tematycznym: Rozwój przedsiębiorczości na obszarze wiejskim objętym strategią rozwoju lokalnego kierowanego przez społeczność przez </w:t>
            </w:r>
            <w:r w:rsidR="00051CE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tworzenie inkubatorów przetwórstwa lokalnego produktów rolnych.</w:t>
            </w:r>
          </w:p>
          <w:p w:rsidR="00892B67" w:rsidRPr="00F348DE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37F45" w:rsidRPr="00F348DE" w:rsidRDefault="007B2879" w:rsidP="00F348DE">
      <w:pPr>
        <w:pStyle w:val="Tekstpodstawowy"/>
        <w:spacing w:line="276" w:lineRule="auto"/>
        <w:ind w:left="0" w:right="462"/>
        <w:jc w:val="both"/>
        <w:rPr>
          <w:rStyle w:val="Pogrubienie"/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I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nformujemy, że </w:t>
      </w:r>
      <w:r w:rsidR="00EF637F">
        <w:rPr>
          <w:rFonts w:asciiTheme="minorHAnsi" w:hAnsiTheme="minorHAnsi" w:cstheme="minorHAnsi"/>
          <w:sz w:val="23"/>
          <w:szCs w:val="23"/>
        </w:rPr>
        <w:t xml:space="preserve">Stowarzyszenie </w:t>
      </w:r>
      <w:r w:rsidR="00892B67" w:rsidRPr="00F348DE">
        <w:rPr>
          <w:rFonts w:asciiTheme="minorHAnsi" w:hAnsiTheme="minorHAnsi" w:cstheme="minorHAnsi"/>
          <w:sz w:val="23"/>
          <w:szCs w:val="23"/>
        </w:rPr>
        <w:t>Lokalna Grup</w:t>
      </w:r>
      <w:r w:rsidR="00EF637F">
        <w:rPr>
          <w:rFonts w:asciiTheme="minorHAnsi" w:hAnsiTheme="minorHAnsi" w:cstheme="minorHAnsi"/>
          <w:sz w:val="23"/>
          <w:szCs w:val="23"/>
        </w:rPr>
        <w:t>a</w:t>
      </w:r>
      <w:r w:rsidR="00892B67" w:rsidRPr="00F348DE">
        <w:rPr>
          <w:rFonts w:asciiTheme="minorHAnsi" w:hAnsiTheme="minorHAnsi" w:cstheme="minorHAnsi"/>
          <w:sz w:val="23"/>
          <w:szCs w:val="23"/>
        </w:rPr>
        <w:t xml:space="preserve"> Działania </w:t>
      </w:r>
      <w:r w:rsidR="00EF637F">
        <w:rPr>
          <w:rFonts w:asciiTheme="minorHAnsi" w:hAnsiTheme="minorHAnsi" w:cstheme="minorHAnsi"/>
          <w:sz w:val="23"/>
          <w:szCs w:val="23"/>
        </w:rPr>
        <w:t>Czarnoziem na Soli</w:t>
      </w:r>
      <w:r w:rsidR="00793802">
        <w:rPr>
          <w:rFonts w:asciiTheme="minorHAnsi" w:hAnsiTheme="minorHAnsi" w:cstheme="minorHAnsi"/>
          <w:sz w:val="23"/>
          <w:szCs w:val="23"/>
        </w:rPr>
        <w:t xml:space="preserve"> </w:t>
      </w:r>
      <w:r w:rsidR="00190FE0" w:rsidRPr="00F348DE">
        <w:rPr>
          <w:rFonts w:asciiTheme="minorHAnsi" w:hAnsiTheme="minorHAnsi" w:cstheme="minorHAnsi"/>
          <w:sz w:val="23"/>
          <w:szCs w:val="23"/>
        </w:rPr>
        <w:t>dokonał</w:t>
      </w:r>
      <w:r w:rsidR="00892B67" w:rsidRPr="00F348DE">
        <w:rPr>
          <w:rFonts w:asciiTheme="minorHAnsi" w:hAnsiTheme="minorHAnsi" w:cstheme="minorHAnsi"/>
          <w:sz w:val="23"/>
          <w:szCs w:val="23"/>
        </w:rPr>
        <w:t>a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 zmiany </w:t>
      </w:r>
      <w:r w:rsidR="00F47E22" w:rsidRPr="00F348DE">
        <w:rPr>
          <w:rFonts w:asciiTheme="minorHAnsi" w:hAnsiTheme="minorHAnsi" w:cstheme="minorHAnsi"/>
          <w:sz w:val="23"/>
          <w:szCs w:val="23"/>
        </w:rPr>
        <w:t xml:space="preserve">ogłoszenia </w:t>
      </w:r>
      <w:r w:rsidR="00190FE0" w:rsidRPr="00F348DE">
        <w:rPr>
          <w:rFonts w:asciiTheme="minorHAnsi" w:hAnsiTheme="minorHAnsi" w:cstheme="minorHAnsi"/>
          <w:bCs/>
          <w:sz w:val="23"/>
          <w:szCs w:val="23"/>
        </w:rPr>
        <w:t xml:space="preserve">w ramach </w:t>
      </w:r>
      <w:r w:rsidR="001B147E">
        <w:rPr>
          <w:rFonts w:asciiTheme="minorHAnsi" w:hAnsiTheme="minorHAnsi" w:cstheme="minorHAnsi"/>
          <w:bCs/>
          <w:sz w:val="23"/>
          <w:szCs w:val="23"/>
        </w:rPr>
        <w:t xml:space="preserve">naboru </w:t>
      </w:r>
      <w:bookmarkStart w:id="0" w:name="_GoBack"/>
      <w:bookmarkEnd w:id="0"/>
      <w:r w:rsidR="00051CEF">
        <w:rPr>
          <w:rFonts w:asciiTheme="minorHAnsi" w:hAnsiTheme="minorHAnsi" w:cstheme="minorHAnsi"/>
          <w:b/>
          <w:sz w:val="23"/>
          <w:szCs w:val="23"/>
        </w:rPr>
        <w:t>4</w:t>
      </w:r>
      <w:r w:rsidR="00EF637F" w:rsidRPr="00EF637F">
        <w:rPr>
          <w:rFonts w:asciiTheme="minorHAnsi" w:hAnsiTheme="minorHAnsi" w:cstheme="minorHAnsi"/>
          <w:b/>
          <w:sz w:val="23"/>
          <w:szCs w:val="23"/>
        </w:rPr>
        <w:t>/2020</w:t>
      </w:r>
      <w:r w:rsidR="00892B67" w:rsidRPr="00EF637F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7738F4" w:rsidRPr="00F348DE">
        <w:rPr>
          <w:rStyle w:val="Pogrubienie"/>
          <w:rFonts w:asciiTheme="minorHAnsi" w:hAnsiTheme="minorHAnsi" w:cstheme="minorHAnsi"/>
          <w:b w:val="0"/>
          <w:sz w:val="23"/>
          <w:szCs w:val="23"/>
        </w:rPr>
        <w:t>w następującym zakresie:</w:t>
      </w: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tbl>
      <w:tblPr>
        <w:tblStyle w:val="Tabela-Siatka"/>
        <w:tblW w:w="9209" w:type="dxa"/>
        <w:tblLook w:val="04A0"/>
      </w:tblPr>
      <w:tblGrid>
        <w:gridCol w:w="1384"/>
        <w:gridCol w:w="3850"/>
        <w:gridCol w:w="3975"/>
      </w:tblGrid>
      <w:tr w:rsidR="0001160D" w:rsidRPr="00F348DE" w:rsidTr="00892B67">
        <w:trPr>
          <w:trHeight w:val="24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46A6" w:rsidRPr="00F348DE" w:rsidRDefault="00EF637F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Ogłoszenie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Było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Jest</w:t>
            </w:r>
          </w:p>
        </w:tc>
      </w:tr>
      <w:tr w:rsidR="00892B67" w:rsidRPr="00F348DE" w:rsidTr="00892B67">
        <w:trPr>
          <w:trHeight w:val="1005"/>
        </w:trPr>
        <w:tc>
          <w:tcPr>
            <w:tcW w:w="1384" w:type="dxa"/>
            <w:vAlign w:val="center"/>
          </w:tcPr>
          <w:p w:rsidR="00892B67" w:rsidRPr="00F348DE" w:rsidRDefault="00051CEF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4</w:t>
            </w:r>
            <w:r w:rsidR="00EF637F">
              <w:rPr>
                <w:rFonts w:asciiTheme="minorHAnsi" w:hAnsiTheme="minorHAnsi" w:cstheme="minorHAnsi"/>
                <w:sz w:val="23"/>
                <w:szCs w:val="23"/>
              </w:rPr>
              <w:t>/2020</w:t>
            </w:r>
          </w:p>
        </w:tc>
        <w:tc>
          <w:tcPr>
            <w:tcW w:w="3850" w:type="dxa"/>
            <w:vAlign w:val="center"/>
          </w:tcPr>
          <w:p w:rsidR="00892B67" w:rsidRDefault="00051CEF" w:rsidP="00051CE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Termin składania wniosków:</w:t>
            </w:r>
          </w:p>
          <w:p w:rsidR="00051CEF" w:rsidRPr="00F348DE" w:rsidRDefault="00051CEF" w:rsidP="00051CE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04/03/2020 – 18/03/2020</w:t>
            </w:r>
          </w:p>
        </w:tc>
        <w:tc>
          <w:tcPr>
            <w:tcW w:w="3975" w:type="dxa"/>
            <w:vAlign w:val="center"/>
          </w:tcPr>
          <w:p w:rsidR="00051CEF" w:rsidRDefault="00051CEF" w:rsidP="00051CE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Termin składania wniosków:</w:t>
            </w:r>
          </w:p>
          <w:p w:rsidR="00892B67" w:rsidRPr="00F348DE" w:rsidRDefault="00051CEF" w:rsidP="00051CEF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04/03/2020 – 01/04/2020</w:t>
            </w:r>
          </w:p>
        </w:tc>
      </w:tr>
    </w:tbl>
    <w:p w:rsidR="00892B67" w:rsidRPr="00F348DE" w:rsidRDefault="00892B67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04623A" w:rsidRPr="00455F78" w:rsidRDefault="00B842F8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55F78">
        <w:rPr>
          <w:rFonts w:asciiTheme="minorHAnsi" w:hAnsiTheme="minorHAnsi" w:cstheme="minorHAnsi"/>
          <w:sz w:val="23"/>
          <w:szCs w:val="23"/>
        </w:rPr>
        <w:t>Powyższ</w:t>
      </w:r>
      <w:r w:rsidR="00F348DE" w:rsidRPr="00455F78">
        <w:rPr>
          <w:rFonts w:asciiTheme="minorHAnsi" w:hAnsiTheme="minorHAnsi" w:cstheme="minorHAnsi"/>
          <w:sz w:val="23"/>
          <w:szCs w:val="23"/>
        </w:rPr>
        <w:t>ej</w:t>
      </w:r>
      <w:r w:rsidRPr="00455F78">
        <w:rPr>
          <w:rFonts w:asciiTheme="minorHAnsi" w:hAnsiTheme="minorHAnsi" w:cstheme="minorHAnsi"/>
          <w:sz w:val="23"/>
          <w:szCs w:val="23"/>
        </w:rPr>
        <w:t xml:space="preserve"> zmian</w:t>
      </w:r>
      <w:r w:rsidR="00F348DE" w:rsidRPr="00455F78">
        <w:rPr>
          <w:rFonts w:asciiTheme="minorHAnsi" w:hAnsiTheme="minorHAnsi" w:cstheme="minorHAnsi"/>
          <w:sz w:val="23"/>
          <w:szCs w:val="23"/>
        </w:rPr>
        <w:t>y</w:t>
      </w:r>
      <w:r w:rsidR="003850D5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EF637F">
        <w:rPr>
          <w:rFonts w:asciiTheme="minorHAnsi" w:hAnsiTheme="minorHAnsi" w:cstheme="minorHAnsi"/>
          <w:sz w:val="23"/>
          <w:szCs w:val="23"/>
        </w:rPr>
        <w:t xml:space="preserve">Stowarzyszenie </w:t>
      </w:r>
      <w:r w:rsidR="00892B67" w:rsidRPr="00455F78">
        <w:rPr>
          <w:rFonts w:asciiTheme="minorHAnsi" w:hAnsiTheme="minorHAnsi" w:cstheme="minorHAnsi"/>
          <w:sz w:val="23"/>
          <w:szCs w:val="23"/>
        </w:rPr>
        <w:t xml:space="preserve">Lokalna Grupa </w:t>
      </w:r>
      <w:r w:rsidR="00EF637F">
        <w:rPr>
          <w:rFonts w:asciiTheme="minorHAnsi" w:hAnsiTheme="minorHAnsi" w:cstheme="minorHAnsi"/>
          <w:sz w:val="23"/>
          <w:szCs w:val="23"/>
        </w:rPr>
        <w:t>Działania Czarnoziem na Soli</w:t>
      </w:r>
      <w:r w:rsidR="00793802">
        <w:rPr>
          <w:rFonts w:asciiTheme="minorHAnsi" w:hAnsiTheme="minorHAnsi" w:cstheme="minorHAnsi"/>
          <w:sz w:val="23"/>
          <w:szCs w:val="23"/>
        </w:rPr>
        <w:t xml:space="preserve"> </w:t>
      </w:r>
      <w:r w:rsidR="00365DB0" w:rsidRPr="00455F78">
        <w:rPr>
          <w:rFonts w:asciiTheme="minorHAnsi" w:hAnsiTheme="minorHAnsi" w:cstheme="minorHAnsi"/>
          <w:sz w:val="23"/>
          <w:szCs w:val="23"/>
        </w:rPr>
        <w:t>zdecydowała się dokonać na korzyść potencjalnych</w:t>
      </w:r>
      <w:r w:rsidR="00043A63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EB2598" w:rsidRPr="00455F78">
        <w:rPr>
          <w:rFonts w:asciiTheme="minorHAnsi" w:hAnsiTheme="minorHAnsi" w:cstheme="minorHAnsi"/>
          <w:sz w:val="23"/>
          <w:szCs w:val="23"/>
        </w:rPr>
        <w:t>wnioskodawców</w:t>
      </w:r>
      <w:r w:rsidR="005A7A4F">
        <w:rPr>
          <w:rFonts w:asciiTheme="minorHAnsi" w:hAnsiTheme="minorHAnsi" w:cstheme="minorHAnsi"/>
          <w:sz w:val="23"/>
          <w:szCs w:val="23"/>
        </w:rPr>
        <w:t>,</w:t>
      </w:r>
      <w:r w:rsidR="00455F78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5A7A4F">
        <w:rPr>
          <w:rFonts w:asciiTheme="minorHAnsi" w:hAnsiTheme="minorHAnsi" w:cstheme="minorHAnsi"/>
          <w:sz w:val="23"/>
          <w:szCs w:val="23"/>
        </w:rPr>
        <w:t xml:space="preserve">w związku z panującą sytuacją epidemiologiczną w kraju wywołaną </w:t>
      </w:r>
      <w:proofErr w:type="spellStart"/>
      <w:r w:rsidR="005A7A4F">
        <w:rPr>
          <w:rFonts w:asciiTheme="minorHAnsi" w:hAnsiTheme="minorHAnsi" w:cstheme="minorHAnsi"/>
          <w:sz w:val="23"/>
          <w:szCs w:val="23"/>
        </w:rPr>
        <w:t>koronawirusem</w:t>
      </w:r>
      <w:proofErr w:type="spellEnd"/>
      <w:r w:rsidR="005A7A4F">
        <w:rPr>
          <w:rFonts w:asciiTheme="minorHAnsi" w:hAnsiTheme="minorHAnsi" w:cstheme="minorHAnsi"/>
          <w:sz w:val="23"/>
          <w:szCs w:val="23"/>
        </w:rPr>
        <w:t xml:space="preserve">. Mając na uwadze powyższe </w:t>
      </w:r>
      <w:r w:rsidR="00F73A40" w:rsidRPr="00F73A40">
        <w:rPr>
          <w:rFonts w:asciiTheme="minorHAnsi" w:hAnsiTheme="minorHAnsi" w:cstheme="minorHAnsi"/>
          <w:sz w:val="23"/>
          <w:szCs w:val="23"/>
        </w:rPr>
        <w:t>zachowanie bieżących terminów jest niemożliwe.</w:t>
      </w:r>
    </w:p>
    <w:p w:rsidR="0004623A" w:rsidRPr="00F348DE" w:rsidRDefault="0004623A" w:rsidP="00F348DE">
      <w:pPr>
        <w:spacing w:line="276" w:lineRule="auto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365DB0" w:rsidRPr="00F348DE" w:rsidRDefault="00365DB0" w:rsidP="00F348DE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Zmi</w:t>
      </w:r>
      <w:r w:rsidR="00FE5DE2" w:rsidRPr="00F348DE">
        <w:rPr>
          <w:rFonts w:asciiTheme="minorHAnsi" w:hAnsiTheme="minorHAnsi" w:cstheme="minorHAnsi"/>
          <w:sz w:val="23"/>
          <w:szCs w:val="23"/>
        </w:rPr>
        <w:t>ana nie skutkuje</w:t>
      </w:r>
      <w:r w:rsidRPr="00F348DE">
        <w:rPr>
          <w:rFonts w:asciiTheme="minorHAnsi" w:hAnsiTheme="minorHAnsi" w:cstheme="minorHAnsi"/>
          <w:sz w:val="23"/>
          <w:szCs w:val="23"/>
        </w:rPr>
        <w:t xml:space="preserve"> nierównym traktowaniem wnioskodawców.</w:t>
      </w:r>
      <w:r w:rsidR="001B147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365DB0" w:rsidRPr="00892B67" w:rsidRDefault="00365DB0" w:rsidP="00F348DE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46A6" w:rsidRPr="00892B67" w:rsidRDefault="002A46A6" w:rsidP="00F348DE">
      <w:pPr>
        <w:spacing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:rsidR="00692A7D" w:rsidRPr="0001160D" w:rsidRDefault="00692A7D" w:rsidP="00F348DE">
      <w:pPr>
        <w:spacing w:line="276" w:lineRule="auto"/>
        <w:jc w:val="both"/>
        <w:rPr>
          <w:b/>
          <w:color w:val="FF0000"/>
        </w:rPr>
      </w:pPr>
    </w:p>
    <w:sectPr w:rsidR="00692A7D" w:rsidRPr="0001160D" w:rsidSect="00C3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C3" w:rsidRDefault="00A80BC3" w:rsidP="00E71F75">
      <w:r>
        <w:separator/>
      </w:r>
    </w:p>
  </w:endnote>
  <w:endnote w:type="continuationSeparator" w:id="0">
    <w:p w:rsidR="00A80BC3" w:rsidRDefault="00A80BC3" w:rsidP="00E7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C3" w:rsidRDefault="00A80BC3" w:rsidP="00E71F75">
      <w:r>
        <w:separator/>
      </w:r>
    </w:p>
  </w:footnote>
  <w:footnote w:type="continuationSeparator" w:id="0">
    <w:p w:rsidR="00A80BC3" w:rsidRDefault="00A80BC3" w:rsidP="00E7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D31"/>
    <w:multiLevelType w:val="hybridMultilevel"/>
    <w:tmpl w:val="81620622"/>
    <w:lvl w:ilvl="0" w:tplc="817A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027E"/>
    <w:multiLevelType w:val="hybridMultilevel"/>
    <w:tmpl w:val="A356B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6136E"/>
    <w:multiLevelType w:val="hybridMultilevel"/>
    <w:tmpl w:val="D7DCAEEE"/>
    <w:lvl w:ilvl="0" w:tplc="2C16A326">
      <w:start w:val="1"/>
      <w:numFmt w:val="lowerLetter"/>
      <w:lvlText w:val="%1)"/>
      <w:lvlJc w:val="left"/>
      <w:pPr>
        <w:ind w:left="88" w:hanging="360"/>
      </w:pPr>
    </w:lvl>
    <w:lvl w:ilvl="1" w:tplc="04150019">
      <w:start w:val="1"/>
      <w:numFmt w:val="lowerLetter"/>
      <w:lvlText w:val="%2."/>
      <w:lvlJc w:val="left"/>
      <w:pPr>
        <w:ind w:left="808" w:hanging="360"/>
      </w:pPr>
    </w:lvl>
    <w:lvl w:ilvl="2" w:tplc="0415001B">
      <w:start w:val="1"/>
      <w:numFmt w:val="lowerRoman"/>
      <w:lvlText w:val="%3."/>
      <w:lvlJc w:val="right"/>
      <w:pPr>
        <w:ind w:left="1528" w:hanging="180"/>
      </w:pPr>
    </w:lvl>
    <w:lvl w:ilvl="3" w:tplc="0415000F">
      <w:start w:val="1"/>
      <w:numFmt w:val="decimal"/>
      <w:lvlText w:val="%4."/>
      <w:lvlJc w:val="left"/>
      <w:pPr>
        <w:ind w:left="2248" w:hanging="360"/>
      </w:pPr>
    </w:lvl>
    <w:lvl w:ilvl="4" w:tplc="04150019">
      <w:start w:val="1"/>
      <w:numFmt w:val="lowerLetter"/>
      <w:lvlText w:val="%5."/>
      <w:lvlJc w:val="left"/>
      <w:pPr>
        <w:ind w:left="2968" w:hanging="360"/>
      </w:pPr>
    </w:lvl>
    <w:lvl w:ilvl="5" w:tplc="0415001B">
      <w:start w:val="1"/>
      <w:numFmt w:val="lowerRoman"/>
      <w:lvlText w:val="%6."/>
      <w:lvlJc w:val="right"/>
      <w:pPr>
        <w:ind w:left="3688" w:hanging="180"/>
      </w:pPr>
    </w:lvl>
    <w:lvl w:ilvl="6" w:tplc="0415000F">
      <w:start w:val="1"/>
      <w:numFmt w:val="decimal"/>
      <w:lvlText w:val="%7."/>
      <w:lvlJc w:val="left"/>
      <w:pPr>
        <w:ind w:left="4408" w:hanging="360"/>
      </w:pPr>
    </w:lvl>
    <w:lvl w:ilvl="7" w:tplc="04150019">
      <w:start w:val="1"/>
      <w:numFmt w:val="lowerLetter"/>
      <w:lvlText w:val="%8."/>
      <w:lvlJc w:val="left"/>
      <w:pPr>
        <w:ind w:left="5128" w:hanging="360"/>
      </w:pPr>
    </w:lvl>
    <w:lvl w:ilvl="8" w:tplc="0415001B">
      <w:start w:val="1"/>
      <w:numFmt w:val="lowerRoman"/>
      <w:lvlText w:val="%9."/>
      <w:lvlJc w:val="right"/>
      <w:pPr>
        <w:ind w:left="5848" w:hanging="180"/>
      </w:pPr>
    </w:lvl>
  </w:abstractNum>
  <w:abstractNum w:abstractNumId="3">
    <w:nsid w:val="39522B74"/>
    <w:multiLevelType w:val="hybridMultilevel"/>
    <w:tmpl w:val="902C8B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4E7950"/>
    <w:multiLevelType w:val="hybridMultilevel"/>
    <w:tmpl w:val="7C065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087C23"/>
    <w:multiLevelType w:val="hybridMultilevel"/>
    <w:tmpl w:val="0AEA2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6E"/>
    <w:rsid w:val="0001160D"/>
    <w:rsid w:val="00014755"/>
    <w:rsid w:val="000219F6"/>
    <w:rsid w:val="00026FA0"/>
    <w:rsid w:val="0003710F"/>
    <w:rsid w:val="00041E8C"/>
    <w:rsid w:val="00043638"/>
    <w:rsid w:val="00043A63"/>
    <w:rsid w:val="0004623A"/>
    <w:rsid w:val="00051CEF"/>
    <w:rsid w:val="000573E8"/>
    <w:rsid w:val="00094593"/>
    <w:rsid w:val="000A318E"/>
    <w:rsid w:val="000D0961"/>
    <w:rsid w:val="000E2462"/>
    <w:rsid w:val="000F1068"/>
    <w:rsid w:val="000F2C1E"/>
    <w:rsid w:val="001451C2"/>
    <w:rsid w:val="001637AE"/>
    <w:rsid w:val="00190FE0"/>
    <w:rsid w:val="001A1EAF"/>
    <w:rsid w:val="001B147E"/>
    <w:rsid w:val="001C4686"/>
    <w:rsid w:val="001F0AA8"/>
    <w:rsid w:val="0021439B"/>
    <w:rsid w:val="00237F45"/>
    <w:rsid w:val="00251842"/>
    <w:rsid w:val="002633A9"/>
    <w:rsid w:val="002706FE"/>
    <w:rsid w:val="002A46A6"/>
    <w:rsid w:val="002B4B1B"/>
    <w:rsid w:val="002D685B"/>
    <w:rsid w:val="002F262B"/>
    <w:rsid w:val="002F63D9"/>
    <w:rsid w:val="002F72AC"/>
    <w:rsid w:val="003047D5"/>
    <w:rsid w:val="0032708B"/>
    <w:rsid w:val="003540B3"/>
    <w:rsid w:val="00360E62"/>
    <w:rsid w:val="00365DB0"/>
    <w:rsid w:val="00366170"/>
    <w:rsid w:val="003822DC"/>
    <w:rsid w:val="00383832"/>
    <w:rsid w:val="003850D5"/>
    <w:rsid w:val="00394D10"/>
    <w:rsid w:val="003B03CA"/>
    <w:rsid w:val="003B7979"/>
    <w:rsid w:val="003C1814"/>
    <w:rsid w:val="003C2DEA"/>
    <w:rsid w:val="003D52A6"/>
    <w:rsid w:val="003D73D9"/>
    <w:rsid w:val="003F1B11"/>
    <w:rsid w:val="0040226C"/>
    <w:rsid w:val="00436A5C"/>
    <w:rsid w:val="00437A9B"/>
    <w:rsid w:val="00444BEB"/>
    <w:rsid w:val="00455F78"/>
    <w:rsid w:val="00465B3C"/>
    <w:rsid w:val="00474778"/>
    <w:rsid w:val="004E23C4"/>
    <w:rsid w:val="004F3A3A"/>
    <w:rsid w:val="004F55BD"/>
    <w:rsid w:val="00531275"/>
    <w:rsid w:val="005374D0"/>
    <w:rsid w:val="0056326F"/>
    <w:rsid w:val="005A134F"/>
    <w:rsid w:val="005A7A4F"/>
    <w:rsid w:val="005B2A50"/>
    <w:rsid w:val="005C2E32"/>
    <w:rsid w:val="005C3B7F"/>
    <w:rsid w:val="005D623A"/>
    <w:rsid w:val="00627067"/>
    <w:rsid w:val="006557BF"/>
    <w:rsid w:val="006843DB"/>
    <w:rsid w:val="00692A7D"/>
    <w:rsid w:val="006B6084"/>
    <w:rsid w:val="006C3F92"/>
    <w:rsid w:val="006C6EC1"/>
    <w:rsid w:val="006D07D9"/>
    <w:rsid w:val="00705F63"/>
    <w:rsid w:val="007135B3"/>
    <w:rsid w:val="007211B1"/>
    <w:rsid w:val="00770CCB"/>
    <w:rsid w:val="007738F4"/>
    <w:rsid w:val="00793667"/>
    <w:rsid w:val="00793802"/>
    <w:rsid w:val="007B2879"/>
    <w:rsid w:val="007B7D1D"/>
    <w:rsid w:val="007C2A3C"/>
    <w:rsid w:val="007D5DD5"/>
    <w:rsid w:val="0080755B"/>
    <w:rsid w:val="00812B58"/>
    <w:rsid w:val="00813C7E"/>
    <w:rsid w:val="00816705"/>
    <w:rsid w:val="0082060A"/>
    <w:rsid w:val="00836DD4"/>
    <w:rsid w:val="00844938"/>
    <w:rsid w:val="00856E41"/>
    <w:rsid w:val="00864CB1"/>
    <w:rsid w:val="00892B67"/>
    <w:rsid w:val="008B387E"/>
    <w:rsid w:val="008E462C"/>
    <w:rsid w:val="008F73C3"/>
    <w:rsid w:val="009022EC"/>
    <w:rsid w:val="00902315"/>
    <w:rsid w:val="00915149"/>
    <w:rsid w:val="009233A5"/>
    <w:rsid w:val="00930CD2"/>
    <w:rsid w:val="00960029"/>
    <w:rsid w:val="00972CCF"/>
    <w:rsid w:val="00974D4F"/>
    <w:rsid w:val="00977A54"/>
    <w:rsid w:val="00992430"/>
    <w:rsid w:val="009A71C9"/>
    <w:rsid w:val="009B3F85"/>
    <w:rsid w:val="009B582D"/>
    <w:rsid w:val="009E0E43"/>
    <w:rsid w:val="009F077B"/>
    <w:rsid w:val="00A13668"/>
    <w:rsid w:val="00A31727"/>
    <w:rsid w:val="00A3201B"/>
    <w:rsid w:val="00A5631C"/>
    <w:rsid w:val="00A637E6"/>
    <w:rsid w:val="00A63E9F"/>
    <w:rsid w:val="00A80BC3"/>
    <w:rsid w:val="00A8429F"/>
    <w:rsid w:val="00A85311"/>
    <w:rsid w:val="00AA3EF5"/>
    <w:rsid w:val="00AA7986"/>
    <w:rsid w:val="00AB548B"/>
    <w:rsid w:val="00AC1BD7"/>
    <w:rsid w:val="00AC63F1"/>
    <w:rsid w:val="00AE7098"/>
    <w:rsid w:val="00AF2C59"/>
    <w:rsid w:val="00AF4EDC"/>
    <w:rsid w:val="00AF7F10"/>
    <w:rsid w:val="00B317E5"/>
    <w:rsid w:val="00B339CC"/>
    <w:rsid w:val="00B344F3"/>
    <w:rsid w:val="00B36258"/>
    <w:rsid w:val="00B40D0E"/>
    <w:rsid w:val="00B7040D"/>
    <w:rsid w:val="00B71CB9"/>
    <w:rsid w:val="00B842F8"/>
    <w:rsid w:val="00B97FD0"/>
    <w:rsid w:val="00BB423E"/>
    <w:rsid w:val="00BB5B04"/>
    <w:rsid w:val="00BC2B33"/>
    <w:rsid w:val="00BD50C8"/>
    <w:rsid w:val="00BD54F8"/>
    <w:rsid w:val="00BE09E8"/>
    <w:rsid w:val="00C00BD8"/>
    <w:rsid w:val="00C11EA5"/>
    <w:rsid w:val="00C3066B"/>
    <w:rsid w:val="00C32D9D"/>
    <w:rsid w:val="00C42673"/>
    <w:rsid w:val="00C60A47"/>
    <w:rsid w:val="00C8356D"/>
    <w:rsid w:val="00C95343"/>
    <w:rsid w:val="00C9776F"/>
    <w:rsid w:val="00C97D79"/>
    <w:rsid w:val="00CB2769"/>
    <w:rsid w:val="00CF6D23"/>
    <w:rsid w:val="00D30D22"/>
    <w:rsid w:val="00D51960"/>
    <w:rsid w:val="00D60E3B"/>
    <w:rsid w:val="00D75749"/>
    <w:rsid w:val="00D91659"/>
    <w:rsid w:val="00DB0773"/>
    <w:rsid w:val="00DE15FD"/>
    <w:rsid w:val="00DE4178"/>
    <w:rsid w:val="00DE5F26"/>
    <w:rsid w:val="00E151DF"/>
    <w:rsid w:val="00E15ED7"/>
    <w:rsid w:val="00E1686E"/>
    <w:rsid w:val="00E62DF9"/>
    <w:rsid w:val="00E65A0E"/>
    <w:rsid w:val="00E71F75"/>
    <w:rsid w:val="00EB2598"/>
    <w:rsid w:val="00EF637F"/>
    <w:rsid w:val="00F25AA6"/>
    <w:rsid w:val="00F277B8"/>
    <w:rsid w:val="00F324A4"/>
    <w:rsid w:val="00F348DE"/>
    <w:rsid w:val="00F37774"/>
    <w:rsid w:val="00F377D4"/>
    <w:rsid w:val="00F47E22"/>
    <w:rsid w:val="00F5058D"/>
    <w:rsid w:val="00F6137E"/>
    <w:rsid w:val="00F65C29"/>
    <w:rsid w:val="00F67B01"/>
    <w:rsid w:val="00F73A40"/>
    <w:rsid w:val="00F900CD"/>
    <w:rsid w:val="00F92658"/>
    <w:rsid w:val="00F9620E"/>
    <w:rsid w:val="00FB6E98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  <w:lang w:val="x-none" w:eastAsia="x-none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Rybicka</dc:creator>
  <cp:lastModifiedBy>Biuro 4</cp:lastModifiedBy>
  <cp:revision>8</cp:revision>
  <cp:lastPrinted>2020-03-18T07:38:00Z</cp:lastPrinted>
  <dcterms:created xsi:type="dcterms:W3CDTF">2020-03-06T13:03:00Z</dcterms:created>
  <dcterms:modified xsi:type="dcterms:W3CDTF">2020-03-18T07:38:00Z</dcterms:modified>
</cp:coreProperties>
</file>